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20.xml"/>
  <Override ContentType="application/vnd.openxmlformats-officedocument.wordprocessingml.header+xml" PartName="/word/header3.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F000000">
      <w:pPr>
        <w:pStyle w:val="Style_4"/>
        <w:numPr>
          <w:ilvl w:val="0"/>
          <w:numId w:val="0"/>
        </w:numPr>
        <w:ind w:firstLine="0" w:left="0" w:right="0"/>
        <w:jc w:val="center"/>
        <w:outlineLvl w:val="0"/>
        <w:rPr>
          <w:b w:val="1"/>
        </w:rPr>
      </w:pPr>
      <w:r>
        <w:rPr>
          <w:b w:val="1"/>
        </w:rPr>
        <w:t xml:space="preserve">                                                                                                                                                                                                                                                                                                                                                                                                                                                                                                                                                                                                                                                                                                                                    </w:t>
      </w:r>
      <w:r>
        <w:drawing>
          <wp:inline>
            <wp:extent cx="1426845" cy="511810"/>
            <wp:effectExtent b="0" l="0" r="0" t="0"/>
            <wp:docPr hidden="false" id="10" name="Picture 10"/>
            <a:graphic>
              <a:graphicData uri="http://schemas.openxmlformats.org/drawingml/2006/picture">
                <pic:pic>
                  <pic:nvPicPr>
                    <pic:cNvPr hidden="false" id="9" name="Picture 9"/>
                    <pic:cNvPicPr preferRelativeResize="true"/>
                  </pic:nvPicPr>
                  <pic:blipFill>
                    <a:blip r:embed="rId23"/>
                    <a:stretch/>
                  </pic:blipFill>
                  <pic:spPr>
                    <a:xfrm flipH="false" flipV="false" rot="0">
                      <a:ext cx="1426845" cy="511810"/>
                    </a:xfrm>
                    <a:prstGeom prst="rect"/>
                  </pic:spPr>
                </pic:pic>
              </a:graphicData>
            </a:graphic>
          </wp:inline>
        </w:drawing>
      </w: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0000000">
            <w:r>
              <w:rPr>
                <w:rFonts w:ascii="Times New Roman" w:hAnsi="Times New Roman"/>
                <w:sz w:val="24"/>
              </w:rPr>
              <w:t>Russia</w:t>
            </w:r>
            <w:r>
              <w:rPr>
                <w:rFonts w:ascii="Times New Roman" w:hAnsi="Times New Roman"/>
                <w:sz w:val="24"/>
              </w:rPr>
              <w:t xml:space="preserve">, </w:t>
            </w:r>
            <w:r>
              <w:rPr>
                <w:rFonts w:ascii="Times New Roman" w:hAnsi="Times New Roman"/>
                <w:sz w:val="24"/>
              </w:rPr>
              <w:t>Murmansk</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1000000">
            <w:pPr>
              <w:ind/>
              <w:jc w:val="right"/>
            </w:pPr>
            <w:r>
              <w:rPr>
                <w:rFonts w:ascii="Times New Roman" w:hAnsi="Times New Roman"/>
                <w:sz w:val="24"/>
              </w:rPr>
              <w:t>г. Мурманск, Россия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2000000">
            <w:pPr>
              <w:ind/>
              <w:jc w:val="center"/>
            </w:pPr>
            <w:r>
              <w:rPr>
                <w:rFonts w:ascii="Times New Roman" w:hAnsi="Times New Roman"/>
                <w:b w:val="1"/>
              </w:rPr>
              <w:t>Contract</w:t>
            </w:r>
            <w:r>
              <w:rPr>
                <w:rFonts w:ascii="Times New Roman" w:hAnsi="Times New Roman"/>
                <w:b w:val="1"/>
              </w:rPr>
              <w:t xml:space="preserve"> No. 213/________-D </w:t>
            </w:r>
          </w:p>
          <w:p w14:paraId="23000000">
            <w:pPr>
              <w:ind/>
              <w:jc w:val="center"/>
            </w:pPr>
            <w:r>
              <w:rPr>
                <w:rFonts w:ascii="Times New Roman" w:hAnsi="Times New Roman"/>
                <w:b w:val="1"/>
              </w:rPr>
              <w:t>dated</w:t>
            </w:r>
            <w:r>
              <w:rPr>
                <w:rFonts w:ascii="Times New Roman" w:hAnsi="Times New Roman"/>
                <w:b w:val="1"/>
              </w:rPr>
              <w:t xml:space="preserve"> ___.___.</w:t>
            </w:r>
            <w:r>
              <w:rPr>
                <w:rFonts w:ascii="Times New Roman" w:hAnsi="Times New Roman"/>
                <w:b w:val="1"/>
              </w:rPr>
              <w:t>20</w:t>
            </w:r>
            <w:r>
              <w:rPr>
                <w:b w:val="1"/>
              </w:rPr>
              <w:t>26</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4000000">
            <w:pPr>
              <w:ind/>
              <w:jc w:val="center"/>
            </w:pPr>
            <w:r>
              <w:rPr>
                <w:rFonts w:ascii="Times New Roman" w:hAnsi="Times New Roman"/>
                <w:b w:val="1"/>
              </w:rPr>
              <w:t xml:space="preserve">Договор № 213/________-Д </w:t>
            </w:r>
          </w:p>
          <w:p w14:paraId="25000000">
            <w:pPr>
              <w:ind/>
              <w:jc w:val="center"/>
            </w:pPr>
            <w:r>
              <w:rPr>
                <w:rFonts w:ascii="Times New Roman" w:hAnsi="Times New Roman"/>
                <w:b w:val="1"/>
              </w:rPr>
              <w:t>от ___.___.2026 года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6000000">
            <w:pPr>
              <w:ind/>
              <w:jc w:val="both"/>
            </w:pPr>
            <w:r>
              <w:rPr>
                <w:b w:val="1"/>
              </w:rPr>
              <w:t>Federal State Unitary Enterprise of the Atomic Fleet</w:t>
            </w:r>
            <w:r>
              <w:t xml:space="preserve"> (FSUE Atomflot), hereinafter referred to as the "Contractor", represented by General</w:t>
            </w:r>
            <w:r>
              <w:t xml:space="preserve"> Director</w:t>
            </w:r>
            <w:r>
              <w:t xml:space="preserve"> Yakov Mikhailovich Antonov, acting on the basis of the Charter, on the one hand, and</w:t>
            </w:r>
          </w:p>
          <w:p w14:paraId="27000000">
            <w:pPr>
              <w:ind/>
              <w:jc w:val="both"/>
            </w:pPr>
            <w:r>
              <w:rPr>
                <w:b w:val="1"/>
              </w:rPr>
              <w:t>______________________________________</w:t>
            </w:r>
            <w:r>
              <w:t xml:space="preserve"> (________________), hereinafter referred to as the "Customer", represented by __________________________________, acting on the basis of ________________, on the other hand, hereinafter referred to as the "Parties", have entered into this contract (hereinafter referred to as the "C</w:t>
            </w:r>
            <w:r>
              <w:t>ontract</w:t>
            </w:r>
            <w:r>
              <w:t>") as follows: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8000000">
            <w:pPr>
              <w:pStyle w:val="Style_4"/>
              <w:ind/>
              <w:jc w:val="both"/>
            </w:pPr>
            <w:r>
              <w:rPr>
                <w:b w:val="1"/>
              </w:rPr>
              <w:t>Федеральное государственное унитарное предприятие атомного флота</w:t>
            </w:r>
            <w:r>
              <w:t xml:space="preserve"> (ФГУП «Атомфлот»), именуемое в дальнейшем «Исполнитель», в лице генерального директора Антонова Якова Михайловича, действующего на основании Устава, с одной стороны, и </w:t>
            </w:r>
          </w:p>
          <w:p w14:paraId="29000000">
            <w:pPr>
              <w:pStyle w:val="Style_4"/>
              <w:ind/>
              <w:jc w:val="both"/>
            </w:pPr>
            <w:r>
              <w:rPr>
                <w:b w:val="1"/>
              </w:rPr>
              <w:t xml:space="preserve">______________________________________ </w:t>
            </w:r>
            <w:r>
              <w:rPr>
                <w:b w:val="0"/>
              </w:rPr>
              <w:t>(________________),</w:t>
            </w:r>
            <w:r>
              <w:t xml:space="preserve"> именуемое в дальнейшем «Заказчик», в лице __________________________________, действующего на основании ________________, с другой стороны, именуемые в дальнейшем «Стороны», заключили настоящий договор (далее – Договор) о нижеследующем: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A000000">
            <w:pPr>
              <w:ind/>
              <w:jc w:val="center"/>
              <w:rPr>
                <w:b w:val="1"/>
              </w:rPr>
            </w:pPr>
            <w:r>
              <w:rPr>
                <w:b w:val="1"/>
              </w:rPr>
              <w:t>1. Subject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B000000">
            <w:pPr>
              <w:ind/>
              <w:jc w:val="center"/>
            </w:pPr>
            <w:r>
              <w:rPr>
                <w:b w:val="1"/>
              </w:rPr>
              <w:t>1. Предмет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C000000">
            <w:pPr>
              <w:ind/>
              <w:jc w:val="both"/>
            </w:pPr>
            <w:r>
              <w:rPr>
                <w:b w:val="1"/>
              </w:rPr>
              <w:t>1.1.</w:t>
            </w:r>
            <w:r>
              <w:t xml:space="preserve"> The Contractor, subject to technical feasibility and also based on commercial plans for the use of the Contractor's vessels, undertakes to provide the Customer with paid icebreaker assistance (hereinafter referred to as the "Services") for the Customer's vessels (hereinafter referred to as the "Vessel" or "Customer's Vessel") in the waters of the Northern Sea Route (hereinafter referred to as the "NSR") from July 1, 2026 to October 31, 2026.</w:t>
            </w:r>
          </w:p>
          <w:p w14:paraId="2D000000">
            <w:pPr>
              <w:ind/>
              <w:jc w:val="both"/>
            </w:pPr>
            <w:r>
              <w:t>Icebreaker assistance services shall be provided by the Contractor using one of the following nuclear-powered icebreakers: "50 Let Pobedy", "Yamal", "Taimyr", "Vaigach" or an icebreaker of Project 22220 (hereinafter referred to as the "Icebreaker") in the section from the western to the eastern ice edge of the NSR.</w:t>
            </w:r>
          </w:p>
          <w:p w14:paraId="2E000000">
            <w:pPr>
              <w:ind/>
              <w:jc w:val="both"/>
            </w:pPr>
            <w:r>
              <w:t>The Services are provided by the Contractor based on individual Orders from the Customer, accepted and confirmed by the Contractor.</w:t>
            </w:r>
          </w:p>
          <w:p w14:paraId="2F000000">
            <w:pPr>
              <w:ind/>
              <w:jc w:val="both"/>
            </w:pPr>
            <w:r>
              <w:t xml:space="preserve">The payment procedure for the Services is defined in Section 4 of this Contract, while the rates specified in Section 3 of the </w:t>
            </w:r>
            <w:r>
              <w:t>Contract</w:t>
            </w:r>
            <w:r>
              <w:t xml:space="preserve"> are calculated based on the cost of the Services, taking into account each component of the Service defined in this Section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0000000">
            <w:pPr>
              <w:pStyle w:val="Style_4"/>
              <w:ind/>
              <w:jc w:val="both"/>
              <w:rPr>
                <w:rFonts w:ascii="Times New Roman" w:hAnsi="Times New Roman"/>
                <w:sz w:val="24"/>
              </w:rPr>
            </w:pPr>
            <w:r>
              <w:rPr>
                <w:b w:val="1"/>
                <w:color w:val="000000"/>
                <w:sz w:val="24"/>
              </w:rPr>
              <w:t xml:space="preserve">1.1. </w:t>
            </w:r>
            <w:r>
              <w:rPr>
                <w:color w:val="000000"/>
                <w:sz w:val="24"/>
              </w:rPr>
              <w:t>И</w:t>
            </w:r>
            <w:r>
              <w:rPr>
                <w:rStyle w:val="Style_4_ch"/>
                <w:rFonts w:ascii="Times New Roman" w:hAnsi="Times New Roman"/>
                <w:sz w:val="24"/>
              </w:rPr>
              <w:t xml:space="preserve">сполнитель при наличии технической возможности, а также исходя из коммерческих планов по использованию судов Исполнителя, обязуется оказать Заказчику в период с </w:t>
            </w:r>
            <w:r>
              <w:rPr>
                <w:rStyle w:val="Style_4_ch"/>
                <w:rFonts w:ascii="Times New Roman" w:hAnsi="Times New Roman"/>
                <w:sz w:val="24"/>
              </w:rPr>
              <w:t>«01» июля 2026 г</w:t>
            </w:r>
            <w:r>
              <w:rPr>
                <w:rStyle w:val="Style_4_ch"/>
                <w:rFonts w:ascii="Times New Roman" w:hAnsi="Times New Roman"/>
                <w:sz w:val="24"/>
              </w:rPr>
              <w:t>ода</w:t>
            </w:r>
            <w:r>
              <w:rPr>
                <w:rStyle w:val="Style_4_ch"/>
                <w:rFonts w:ascii="Times New Roman" w:hAnsi="Times New Roman"/>
                <w:sz w:val="24"/>
              </w:rPr>
              <w:t xml:space="preserve"> по </w:t>
            </w:r>
            <w:r>
              <w:rPr>
                <w:rStyle w:val="Style_4_ch"/>
                <w:rFonts w:ascii="Times New Roman" w:hAnsi="Times New Roman"/>
                <w:sz w:val="24"/>
              </w:rPr>
              <w:t>«31» октября 2026 г</w:t>
            </w:r>
            <w:r>
              <w:rPr>
                <w:rStyle w:val="Style_4_ch"/>
                <w:rFonts w:ascii="Times New Roman" w:hAnsi="Times New Roman"/>
                <w:sz w:val="24"/>
              </w:rPr>
              <w:t xml:space="preserve">ода </w:t>
            </w:r>
            <w:r>
              <w:rPr>
                <w:rStyle w:val="Style_4_ch"/>
                <w:rFonts w:ascii="Times New Roman" w:hAnsi="Times New Roman"/>
                <w:sz w:val="24"/>
              </w:rPr>
              <w:t xml:space="preserve">возмездные услуги по </w:t>
            </w:r>
            <w:r>
              <w:rPr>
                <w:rStyle w:val="Style_4_ch"/>
                <w:rFonts w:ascii="Times New Roman" w:hAnsi="Times New Roman"/>
                <w:sz w:val="24"/>
              </w:rPr>
              <w:t xml:space="preserve">ледокольной </w:t>
            </w:r>
            <w:r>
              <w:rPr>
                <w:rStyle w:val="Style_4_ch"/>
                <w:rFonts w:ascii="Times New Roman" w:hAnsi="Times New Roman"/>
                <w:sz w:val="24"/>
              </w:rPr>
              <w:t>проводке</w:t>
            </w:r>
            <w:r>
              <w:rPr>
                <w:rStyle w:val="Style_4_ch"/>
                <w:rFonts w:ascii="Times New Roman" w:hAnsi="Times New Roman"/>
                <w:sz w:val="24"/>
              </w:rPr>
              <w:t xml:space="preserve"> </w:t>
            </w:r>
            <w:r>
              <w:rPr>
                <w:rStyle w:val="Style_4_ch"/>
                <w:rFonts w:ascii="Times New Roman" w:hAnsi="Times New Roman"/>
                <w:sz w:val="24"/>
              </w:rPr>
              <w:t xml:space="preserve">(далее - «Услуги») </w:t>
            </w:r>
            <w:r>
              <w:rPr>
                <w:rStyle w:val="Style_4_ch"/>
                <w:rFonts w:ascii="Times New Roman" w:hAnsi="Times New Roman"/>
                <w:sz w:val="24"/>
              </w:rPr>
              <w:t>судов Заказчика</w:t>
            </w:r>
            <w:r>
              <w:rPr>
                <w:rStyle w:val="Style_4_ch"/>
                <w:rFonts w:ascii="Times New Roman" w:hAnsi="Times New Roman"/>
                <w:sz w:val="24"/>
              </w:rPr>
              <w:t xml:space="preserve"> (далее – «Судно» или «Судно Заказчика») в акватории Северного морского пути (далее – «СМП»). </w:t>
            </w:r>
          </w:p>
          <w:p w14:paraId="31000000">
            <w:pPr>
              <w:pStyle w:val="Style_4"/>
              <w:ind/>
              <w:jc w:val="both"/>
              <w:rPr>
                <w:rFonts w:ascii="Times New Roman" w:hAnsi="Times New Roman"/>
                <w:sz w:val="24"/>
              </w:rPr>
            </w:pPr>
            <w:r>
              <w:rPr>
                <w:rStyle w:val="Style_4_ch"/>
                <w:rFonts w:ascii="Times New Roman" w:hAnsi="Times New Roman"/>
                <w:sz w:val="24"/>
              </w:rPr>
              <w:t xml:space="preserve">Услуги </w:t>
            </w:r>
            <w:r>
              <w:rPr>
                <w:rStyle w:val="Style_4_ch"/>
                <w:rFonts w:ascii="Times New Roman" w:hAnsi="Times New Roman"/>
                <w:sz w:val="24"/>
              </w:rPr>
              <w:t xml:space="preserve">по </w:t>
            </w:r>
            <w:r>
              <w:rPr>
                <w:rStyle w:val="Style_4_ch"/>
                <w:rFonts w:ascii="Times New Roman" w:hAnsi="Times New Roman"/>
                <w:sz w:val="24"/>
              </w:rPr>
              <w:t xml:space="preserve">ледокольной </w:t>
            </w:r>
            <w:r>
              <w:rPr>
                <w:rStyle w:val="Style_4_ch"/>
                <w:rFonts w:ascii="Times New Roman" w:hAnsi="Times New Roman"/>
                <w:sz w:val="24"/>
              </w:rPr>
              <w:t xml:space="preserve">проводке </w:t>
            </w:r>
            <w:r>
              <w:rPr>
                <w:rStyle w:val="Style_4_ch"/>
                <w:rFonts w:ascii="Times New Roman" w:hAnsi="Times New Roman"/>
                <w:sz w:val="24"/>
              </w:rPr>
              <w:t xml:space="preserve">оказываются Исполнителем с использованием одного из атомных ледоколов: «50 лет Победы», «Ямал», «Таймыр», «Вайгач» или ледокола проекта 22220 (далее – «Ледокол») на участке от западной до восточной кромки льдов СМП. </w:t>
            </w:r>
          </w:p>
          <w:p w14:paraId="32000000">
            <w:pPr>
              <w:pStyle w:val="Style_4"/>
              <w:ind/>
              <w:jc w:val="both"/>
              <w:rPr>
                <w:rFonts w:ascii="Times New Roman" w:hAnsi="Times New Roman"/>
                <w:sz w:val="24"/>
              </w:rPr>
            </w:pPr>
            <w:r>
              <w:rPr>
                <w:rStyle w:val="Style_4_ch"/>
                <w:rFonts w:ascii="Times New Roman" w:hAnsi="Times New Roman"/>
                <w:sz w:val="24"/>
              </w:rPr>
              <w:t xml:space="preserve">Услуги оказываются Исполнителем </w:t>
            </w:r>
            <w:r>
              <w:rPr>
                <w:rStyle w:val="Style_4_ch"/>
                <w:rFonts w:ascii="Times New Roman" w:hAnsi="Times New Roman"/>
                <w:sz w:val="24"/>
              </w:rPr>
              <w:t>на основании индивидуальных Заявок Заказчика, принятых и подтвержденных Исполнителем.</w:t>
            </w:r>
          </w:p>
          <w:p w14:paraId="33000000">
            <w:pPr>
              <w:pStyle w:val="Style_4"/>
              <w:ind/>
              <w:jc w:val="both"/>
              <w:rPr>
                <w:rFonts w:ascii="Times New Roman" w:hAnsi="Times New Roman"/>
                <w:sz w:val="24"/>
              </w:rPr>
            </w:pPr>
            <w:r>
              <w:rPr>
                <w:rStyle w:val="Style_4_ch"/>
                <w:rFonts w:ascii="Times New Roman" w:hAnsi="Times New Roman"/>
                <w:sz w:val="24"/>
              </w:rPr>
              <w:t>Порядок оплаты Услуг определен в разделе 4 настоящего Договора, при этом определенные в разделе 3 Договора ставки рассчитаны исходя из стоимости Услуг с учетом каждой составляющей Услуги, определенной в настоящем разделе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4000000">
            <w:pPr>
              <w:ind/>
              <w:jc w:val="both"/>
            </w:pPr>
            <w:r>
              <w:rPr>
                <w:b w:val="1"/>
              </w:rPr>
              <w:t>1.2.</w:t>
            </w:r>
            <w:r>
              <w:t xml:space="preserve"> For the purposes of the </w:t>
            </w:r>
            <w:r>
              <w:t>Contract</w:t>
            </w:r>
            <w:r>
              <w:t>, the Customer's Vessels shall mean seagoing vessels with an ice class of at least Arc4, owned by the Customer and/or any of its affiliates, or chartered by the Customer and/or any of its affiliates, or under the control of the Customer, as well as other vessels specified in the Customer's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5000000">
            <w:pPr>
              <w:ind/>
              <w:jc w:val="both"/>
            </w:pPr>
            <w:r>
              <w:rPr>
                <w:b w:val="1"/>
                <w:color w:val="000000"/>
                <w:sz w:val="24"/>
              </w:rPr>
              <w:t>1.2.</w:t>
            </w:r>
            <w:r>
              <w:rPr>
                <w:color w:val="000000"/>
                <w:sz w:val="24"/>
              </w:rPr>
              <w:t xml:space="preserve"> Под Судами Заказчика для целей Договора подразумева</w:t>
            </w:r>
            <w:r>
              <w:t>ются морские суда, имеющие ледовый класс не ниже Arc4, принадлежащие Заказчику и/или любым его аффилированным лицам, или зафрахтованные Заказчиком и/или любыми его аффилированными лицами, или находящиеся под управлением Заказчика, а также иные суда, указанные в Заявке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6000000">
            <w:pPr>
              <w:ind/>
              <w:jc w:val="both"/>
            </w:pPr>
            <w:r>
              <w:rPr>
                <w:b w:val="1"/>
              </w:rPr>
              <w:t>1.3.</w:t>
            </w:r>
            <w:r>
              <w:t xml:space="preserve"> The Customer undertakes to pay for the Services in accordance with Sections 3 and 4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7000000">
            <w:pPr>
              <w:ind/>
              <w:jc w:val="both"/>
            </w:pPr>
            <w:r>
              <w:rPr>
                <w:b w:val="1"/>
                <w:color w:val="000000"/>
                <w:sz w:val="24"/>
              </w:rPr>
              <w:t>1.3.</w:t>
            </w:r>
            <w:r>
              <w:rPr>
                <w:color w:val="000000"/>
                <w:sz w:val="24"/>
              </w:rPr>
              <w:t xml:space="preserve"> Заказчик обязуется произвести оплату Услуг в соответствии с разделами 3 и 4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8000000">
            <w:pPr>
              <w:ind/>
              <w:jc w:val="both"/>
            </w:pPr>
            <w:r>
              <w:rPr>
                <w:b w:val="1"/>
              </w:rPr>
              <w:t>1.4.</w:t>
            </w:r>
            <w:r>
              <w:t xml:space="preserve"> When rendering Services under this </w:t>
            </w:r>
            <w:r>
              <w:t>Contract</w:t>
            </w:r>
            <w:r>
              <w:t>, the Contractor shall ensure the readiness of the Icebreaker to provide the Services in accordance with the Customer's confirmed Order</w:t>
            </w:r>
            <w:r>
              <w:t xml:space="preserve">. </w:t>
            </w:r>
          </w:p>
          <w:p w14:paraId="39000000">
            <w:pPr>
              <w:ind/>
              <w:jc w:val="both"/>
            </w:pPr>
            <w:r>
              <w:t>The readiness of the Icebreaker to provide the Services is confirmed by the availability of the necessary vessel documents for the Icebreaker's navigation in the NSR waters and the availability of sufficient equipment to provide the Services in accordance with the relevant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A000000">
            <w:pPr>
              <w:pStyle w:val="Style_4"/>
              <w:widowControl w:val="0"/>
              <w:ind/>
              <w:jc w:val="both"/>
              <w:rPr>
                <w:rFonts w:ascii="Times New Roman" w:hAnsi="Times New Roman"/>
                <w:color w:val="000000"/>
                <w:sz w:val="24"/>
              </w:rPr>
            </w:pPr>
            <w:r>
              <w:rPr>
                <w:b w:val="1"/>
                <w:color w:val="000000"/>
                <w:sz w:val="24"/>
              </w:rPr>
              <w:t>1.4.</w:t>
            </w:r>
            <w:r>
              <w:rPr>
                <w:color w:val="000000"/>
                <w:sz w:val="24"/>
              </w:rPr>
              <w:t xml:space="preserve"> Исполнитель при оказании Услуг по настоящему Договору в рамках подтвержденной к исполнению Заявки Заказчика обеспечивает готовность к оказанию Услуг Ледоколом. Готовность к оказанию Услуг Ледоколом подтверждается наличием необходимых для осуществления плавания Ледокола в акватории СМП судовых документов и наличием достаточного оснащения для оказания Услуг по соответствующей Заявке.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B000000">
            <w:pPr>
              <w:ind/>
              <w:jc w:val="both"/>
            </w:pPr>
            <w:r>
              <w:rPr>
                <w:b w:val="1"/>
              </w:rPr>
              <w:t>1.5.</w:t>
            </w:r>
            <w:r>
              <w:t xml:space="preserve"> The Customer is solely responsible for the technical condition of the Vessel(s), as well as for the readiness and fitness of the Customer's Vessel(s) for navigation in the NSR waters.</w:t>
            </w:r>
          </w:p>
          <w:p w14:paraId="3C000000">
            <w:pPr>
              <w:ind/>
              <w:jc w:val="both"/>
            </w:pPr>
            <w:r>
              <w:t>Any information about the technical condition of the Customer's Vessel that becomes known to the Contractor in connection with the provision of Services does not impose additional liability on the Contractor for the Customer's decisions related to the operation of the Customer's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D000000">
            <w:pPr>
              <w:pStyle w:val="Style_4"/>
              <w:tabs>
                <w:tab w:leader="none" w:pos="708" w:val="clear"/>
                <w:tab w:leader="none" w:pos="748" w:val="left"/>
              </w:tabs>
              <w:ind/>
              <w:jc w:val="both"/>
              <w:rPr>
                <w:color w:val="000000"/>
              </w:rPr>
            </w:pPr>
            <w:r>
              <w:rPr>
                <w:b w:val="1"/>
                <w:color w:val="000000"/>
                <w:spacing w:val="-8"/>
              </w:rPr>
              <w:t>1.5.</w:t>
            </w:r>
            <w:r>
              <w:rPr>
                <w:color w:val="000000"/>
                <w:spacing w:val="-8"/>
              </w:rPr>
              <w:t xml:space="preserve"> Заказчик самостоятельно отвечает за техническое состояние Судна</w:t>
            </w:r>
            <w:r>
              <w:rPr>
                <w:sz w:val="24"/>
              </w:rPr>
              <w:t xml:space="preserve"> (Судов)</w:t>
            </w:r>
            <w:r>
              <w:rPr>
                <w:color w:val="000000"/>
                <w:spacing w:val="-8"/>
              </w:rPr>
              <w:t>, а также за готовность и годность Судна</w:t>
            </w:r>
            <w:r>
              <w:rPr>
                <w:sz w:val="24"/>
              </w:rPr>
              <w:t xml:space="preserve"> (Судов)</w:t>
            </w:r>
            <w:r>
              <w:rPr>
                <w:color w:val="000000"/>
                <w:spacing w:val="-8"/>
              </w:rPr>
              <w:t xml:space="preserve"> Заказчика к плаванию в акватории СМП. </w:t>
            </w:r>
          </w:p>
          <w:p w14:paraId="3E000000">
            <w:pPr>
              <w:ind/>
              <w:jc w:val="both"/>
            </w:pPr>
            <w:r>
              <w:rPr>
                <w:color w:val="000000"/>
                <w:spacing w:val="-8"/>
              </w:rPr>
              <w:t>Любая информация о техническом состоянии Судна Заказчика, ставшая известной Исполнителю в связи с оказанием Услуг, не возлагает на Исполнителя дополнительной ответственности за решения Заказчика, связанные с управлением Судна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F000000">
            <w:pPr>
              <w:ind/>
              <w:jc w:val="both"/>
            </w:pPr>
            <w:r>
              <w:rPr>
                <w:b w:val="1"/>
              </w:rPr>
              <w:t>1.6.</w:t>
            </w:r>
            <w:r>
              <w:t xml:space="preserve"> The provision of Services by the Contractor under this </w:t>
            </w:r>
            <w:r>
              <w:t>Contract</w:t>
            </w:r>
            <w:r>
              <w:t xml:space="preserve"> does not relieve the Customer, as well as the captain of the Customer's Vessel, of responsibility for compliance with maritime safety requirements during navigation in the waters of the NSR.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0000000">
            <w:pPr>
              <w:pStyle w:val="Style_4"/>
              <w:tabs>
                <w:tab w:leader="none" w:pos="708" w:val="clear"/>
                <w:tab w:leader="none" w:pos="748" w:val="left"/>
              </w:tabs>
              <w:ind/>
              <w:jc w:val="both"/>
              <w:rPr>
                <w:color w:val="000000"/>
              </w:rPr>
            </w:pPr>
            <w:r>
              <w:rPr>
                <w:b w:val="1"/>
                <w:color w:val="000000"/>
                <w:spacing w:val="-8"/>
              </w:rPr>
              <w:t>1.6.</w:t>
            </w:r>
            <w:r>
              <w:rPr>
                <w:color w:val="000000"/>
                <w:spacing w:val="-8"/>
              </w:rPr>
              <w:t xml:space="preserve"> Оказание Услуг Исполнителем по настоящему Договору не снимает с Заказчика, а также с капитана Судна Заказчика, ответственности за соблюдение требований морской безопасности в период плавания в акватории СМП.</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1000000">
            <w:pPr>
              <w:ind/>
              <w:jc w:val="both"/>
            </w:pPr>
            <w:r>
              <w:rPr>
                <w:b w:val="1"/>
              </w:rPr>
              <w:t>1.7.</w:t>
            </w:r>
            <w:r>
              <w:t xml:space="preserve"> The Contractor has the right to refuse to provide Services (in whole or in part) by sending a corresponding notice to the Customer. In this case, the Customer will pay the Contractor for the Services actually rendered until the moment of receiving the Contractor's notice of refusal to provide Services. The Contractor is not obligated to compensate the Customer for any losses incurred as a result of the Contractor's refusal to provide Services if the Contractor's refusal to provide Services is due to the technical condition of the Customer's Vessel, or if provision of Services in accordance with the Customer's Order is impossible, including due to the impossibility of complying with maritime safety requirements.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2000000">
            <w:pPr>
              <w:pStyle w:val="Style_4"/>
              <w:tabs>
                <w:tab w:leader="none" w:pos="708" w:val="clear"/>
                <w:tab w:leader="none" w:pos="748" w:val="left"/>
              </w:tabs>
              <w:ind/>
              <w:jc w:val="both"/>
              <w:rPr>
                <w:color w:val="000000"/>
              </w:rPr>
            </w:pPr>
            <w:r>
              <w:rPr>
                <w:b w:val="1"/>
                <w:color w:val="000000"/>
                <w:spacing w:val="-8"/>
              </w:rPr>
              <w:t xml:space="preserve">1.7. </w:t>
            </w:r>
            <w:r>
              <w:rPr>
                <w:color w:val="000000"/>
                <w:spacing w:val="-8"/>
              </w:rPr>
              <w:t>Исполнитель имеет право отказаться от оказания Услуг (полностью или в части) путем направления в адрес Заказчика соответствующего уведомления. В этом случае Заказчик оплачивает Исполнителю фактически оказанные Услуги до момента получения уведомления Исполнителя об отказе от оказания Услуг. Исполнитель не обязан возмещать Заказчику какие-либо убытки, вызванные отказом Исполнителя от оказания Услуг, в случае, если отказ Исполнителя от оказания Услуг вызван техническим состоянием Судна Заказчика, либо оказание Услуг в соответствии с Заявкой Заказчика невозможно, в том числе из-за невозможности соблюдения требований безопасности мореплавания.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3000000">
            <w:pPr>
              <w:ind/>
              <w:jc w:val="both"/>
            </w:pPr>
            <w:r>
              <w:rPr>
                <w:b w:val="1"/>
              </w:rPr>
              <w:t>1.8.</w:t>
            </w:r>
            <w:r>
              <w:t xml:space="preserve"> The Parties agree and confirm that this Contract is not a real transaction, the Icebreaker is not transferred for use and/or possession to the Customer, and the terms of contracts for the paid use of property do not apply to the relations of the Parties (the rights of ownership, use or disposal of the Icebreaker do not transfer to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4000000">
            <w:pPr>
              <w:pStyle w:val="Style_4"/>
              <w:tabs>
                <w:tab w:leader="none" w:pos="708" w:val="clear"/>
                <w:tab w:leader="none" w:pos="748" w:val="left"/>
              </w:tabs>
              <w:ind/>
              <w:jc w:val="both"/>
              <w:rPr>
                <w:color w:val="000000"/>
              </w:rPr>
            </w:pPr>
            <w:r>
              <w:rPr>
                <w:b w:val="1"/>
                <w:color w:val="000000"/>
                <w:spacing w:val="-8"/>
              </w:rPr>
              <w:t>1.8.</w:t>
            </w:r>
            <w:r>
              <w:rPr>
                <w:color w:val="000000"/>
                <w:spacing w:val="-8"/>
              </w:rPr>
              <w:t xml:space="preserve"> Стороны согласились и подтверждают то, что настоящий Договор не является реальной сделкой, Ледокол не передается в пользование и/или во владение Заказчику, к отношениям Сторон не применяются условия о договорах возмездного пользования имуществом (к Заказчику не переходят права владения, пользования или распоряжения Ледоколом).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5000000">
            <w:pPr>
              <w:ind/>
              <w:jc w:val="center"/>
              <w:rPr>
                <w:b w:val="1"/>
                <w:color w:val="000000"/>
              </w:rPr>
            </w:pPr>
            <w:r>
              <w:rPr>
                <w:rStyle w:val="Style_4_ch"/>
                <w:b w:val="1"/>
                <w:color w:val="000000"/>
              </w:rPr>
              <w:t>2.</w:t>
            </w:r>
            <w:r>
              <w:rPr>
                <w:rStyle w:val="Style_4_ch"/>
                <w:b w:val="1"/>
                <w:color w:val="000000"/>
              </w:rPr>
              <w:t xml:space="preserve"> </w:t>
            </w:r>
            <w:r>
              <w:rPr>
                <w:rStyle w:val="Style_4_ch"/>
                <w:b w:val="1"/>
                <w:color w:val="000000"/>
              </w:rPr>
              <w:t>Procedure of the provision of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6000000">
            <w:pPr>
              <w:ind/>
              <w:jc w:val="center"/>
            </w:pPr>
            <w:r>
              <w:rPr>
                <w:b w:val="1"/>
                <w:color w:val="000000"/>
              </w:rPr>
              <w:t>2. Порядок оказания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7000000">
            <w:pPr>
              <w:ind/>
              <w:jc w:val="both"/>
            </w:pPr>
            <w:r>
              <w:rPr>
                <w:b w:val="1"/>
              </w:rPr>
              <w:t>2.1.</w:t>
            </w:r>
            <w:r>
              <w:t xml:space="preserve"> Interaction with the Contractor is carried out in the following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8000000">
            <w:pPr>
              <w:ind/>
              <w:jc w:val="both"/>
            </w:pPr>
            <w:r>
              <w:rPr>
                <w:b w:val="1"/>
              </w:rPr>
              <w:t>2.1.</w:t>
            </w:r>
            <w:r>
              <w:t xml:space="preserve"> Взаимодействие с Исполнителем</w:t>
            </w:r>
            <w:r>
              <w:rPr>
                <w:b w:val="1"/>
              </w:rPr>
              <w:t xml:space="preserve"> </w:t>
            </w:r>
            <w:r>
              <w:t>осуществляется в следующем порядке: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9000000">
            <w:pPr>
              <w:ind/>
              <w:jc w:val="both"/>
            </w:pPr>
            <w:r>
              <w:rPr>
                <w:b w:val="1"/>
              </w:rPr>
              <w:t>2.1.1.</w:t>
            </w:r>
            <w:r>
              <w:t xml:space="preserve"> No less than five (5) calendar days prior to the expected commencement date of the Services, the Customer shall submit a corresponding Order (in the form provided in Annex No. 1</w:t>
            </w:r>
            <w:r>
              <w:t xml:space="preserve"> to the </w:t>
            </w:r>
            <w:r>
              <w:t>Contract</w:t>
            </w:r>
            <w:r>
              <w:t>) in the form of an official letter on the Customer's letterhead to the following email addresses: shmo@rosatom.ru, commercial@rosatomflot.ru. If amendments to the Customer's previously submitted preliminary written Order are necessary, the amended written Order shall be sent to the following email addresses: shmo@rosatom.ru, commercial@rosatomflot.ru, and also duplicated by telephone to the Contractor by the Customer's authorized representative.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A000000">
            <w:pPr>
              <w:pStyle w:val="Style_4"/>
              <w:spacing w:after="0" w:before="0"/>
              <w:ind/>
              <w:contextualSpacing w:val="1"/>
              <w:jc w:val="both"/>
            </w:pPr>
            <w:r>
              <w:rPr>
                <w:b w:val="1"/>
              </w:rPr>
              <w:t>2.1.1.</w:t>
            </w:r>
            <w:r>
              <w:t xml:space="preserve"> Заказчик не менее чем за 5 (пять) календарных дней до предполагаемого момента (дня) начала </w:t>
            </w:r>
            <w:r>
              <w:t>оказания Услуг</w:t>
            </w:r>
            <w:r>
              <w:rPr>
                <w:spacing w:val="-8"/>
              </w:rPr>
              <w:t xml:space="preserve"> </w:t>
            </w:r>
            <w:r>
              <w:t xml:space="preserve">подает на адреса электронной почты: </w:t>
            </w:r>
            <w:r>
              <w:fldChar w:fldCharType="begin"/>
            </w:r>
            <w:r>
              <w:instrText>HYPERLINK "mailto:shmo@rosatom.ru"</w:instrText>
            </w:r>
            <w:r>
              <w:fldChar w:fldCharType="separate"/>
            </w:r>
            <w:r>
              <w:t>shmo@rosatom.ru</w:t>
            </w:r>
            <w:r>
              <w:fldChar w:fldCharType="end"/>
            </w:r>
            <w:r>
              <w:t xml:space="preserve">, </w:t>
            </w:r>
            <w:r>
              <w:fldChar w:fldCharType="begin"/>
            </w:r>
            <w:r>
              <w:instrText>HYPERLINK "mailto:commercial@rosatomflot.ru"</w:instrText>
            </w:r>
            <w:r>
              <w:fldChar w:fldCharType="separate"/>
            </w:r>
            <w:r>
              <w:t>commercial@rosatomflot.ru</w:t>
            </w:r>
            <w:r>
              <w:fldChar w:fldCharType="end"/>
            </w:r>
            <w:r>
              <w:t xml:space="preserve"> соответствующую Заявку (по форме, представленной в Приложении </w:t>
            </w:r>
            <w:r>
              <w:br/>
            </w:r>
            <w:r>
              <w:t>№ 1</w:t>
            </w:r>
            <w:r>
              <w:t xml:space="preserve">) в виде официального письма на бланке Заказчика. В случае необходимости внесения изменений в ранее направленную предварительную письменную Заявку Заказчика, измененная письменная Заявка направляется по адресам электронной почты: </w:t>
            </w:r>
            <w:r>
              <w:fldChar w:fldCharType="begin"/>
            </w:r>
            <w:r>
              <w:instrText>HYPERLINK "mailto:shmo@rosatom.ru"</w:instrText>
            </w:r>
            <w:r>
              <w:fldChar w:fldCharType="separate"/>
            </w:r>
            <w:r>
              <w:t>shmo@rosatom.ru</w:t>
            </w:r>
            <w:r>
              <w:fldChar w:fldCharType="end"/>
            </w:r>
            <w:r>
              <w:rPr>
                <w:u w:val="none"/>
              </w:rPr>
              <w:t xml:space="preserve">, </w:t>
            </w:r>
            <w:r>
              <w:fldChar w:fldCharType="begin"/>
            </w:r>
            <w:r>
              <w:instrText>HYPERLINK "mailto:commercial@rosatomflot.ru"</w:instrText>
            </w:r>
            <w:r>
              <w:fldChar w:fldCharType="separate"/>
            </w:r>
            <w:r>
              <w:t>commercial@rosatomflot.ru</w:t>
            </w:r>
            <w:r>
              <w:fldChar w:fldCharType="end"/>
            </w:r>
            <w:r>
              <w:t>, а также дублируется по телефону в адрес Исполнителя уполномоченным лицом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B000000">
            <w:pPr>
              <w:ind/>
              <w:jc w:val="both"/>
            </w:pPr>
            <w:r>
              <w:rPr>
                <w:b w:val="1"/>
              </w:rPr>
              <w:t>2.1.2.</w:t>
            </w:r>
            <w:r>
              <w:t xml:space="preserve"> All information specified in the Customer's Order must correspond to the documents for the Vessel to be sailing in the NSR waters (measurement certificate, classification certificate, etc.). If the information specified in the Order is inaccurate, or the Order is not submitted to the Contractor in accordance with the provisions of c</w:t>
            </w:r>
            <w:r>
              <w:t xml:space="preserve">lause 2.1.1 of the </w:t>
            </w:r>
            <w:r>
              <w:t>Contract</w:t>
            </w:r>
            <w:r>
              <w:t>, the Contractor reserves the right not to proceed with the provision of Services pursuant to the Customer's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C000000">
            <w:pPr>
              <w:ind/>
              <w:jc w:val="both"/>
            </w:pPr>
            <w:r>
              <w:rPr>
                <w:b w:val="1"/>
              </w:rPr>
              <w:t>2.1.2.</w:t>
            </w:r>
            <w:r>
              <w:t xml:space="preserve"> Все сведения, указанные в Заявке Заказчика, должны соответствовать документам на Судно, которое будет следовать в акватории СМП (мерительному свидетельству, классификационному свидетельству и прочим). В случае, если сведения, указанные в Заявке, не соответствуют действительности, либо Заявка не предоставлена Исполнителю в соответствии с положениями </w:t>
            </w:r>
            <w:r>
              <w:br/>
            </w:r>
            <w:r>
              <w:t>п. 2.1.1 Договора, Исполнитель вправе не приступать к оказанию Услуг по Заявке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D000000">
            <w:pPr>
              <w:ind/>
              <w:jc w:val="both"/>
            </w:pPr>
            <w:r>
              <w:rPr>
                <w:b w:val="1"/>
              </w:rPr>
              <w:t>2.1.3.</w:t>
            </w:r>
            <w:r>
              <w:t xml:space="preserve"> Upon receipt (no later than 1 (one) business day from the date of receipt) of the Customer's Order, the Contractor shall send to the Customer at the following email addresses: ___________________ confirmation of the provision of Services under the Order, indicating the dates, time and place of formation of the caravan, with subsequent clarification thereof, or refusal to provide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E000000">
            <w:pPr>
              <w:pStyle w:val="Style_4"/>
              <w:spacing w:after="0" w:before="0"/>
              <w:ind/>
              <w:contextualSpacing w:val="1"/>
              <w:jc w:val="both"/>
            </w:pPr>
            <w:r>
              <w:rPr>
                <w:b w:val="1"/>
              </w:rPr>
              <w:t>2.1.3.</w:t>
            </w:r>
            <w:r>
              <w:t xml:space="preserve"> По получении (не позднее 1 (одного) рабочего дня с даты получения) Заявки Заказчика Исполнитель направляет в адрес Заказчика по адресам электронной почты: ___________________ подтверждение оказания Услуг по Заявке с указанием дат, времени и места формирования каравана с последующим их уточнением или отказ от оказания Услуг.</w:t>
            </w:r>
            <w:r>
              <w:rPr>
                <w:color w:val="000000"/>
              </w:rP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F000000">
            <w:pPr>
              <w:ind/>
              <w:jc w:val="both"/>
            </w:pPr>
            <w:r>
              <w:rPr>
                <w:b w:val="1"/>
              </w:rPr>
              <w:t xml:space="preserve">2.2. </w:t>
            </w:r>
            <w:r>
              <w:t>The Contractor shall provide Services taking into account the forecast and actual state of ice, navigation, hydrological, meteorological and other conditions.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0000000">
            <w:pPr>
              <w:pStyle w:val="Style_4"/>
              <w:ind/>
              <w:jc w:val="both"/>
            </w:pPr>
            <w:r>
              <w:rPr>
                <w:b w:val="1"/>
              </w:rPr>
              <w:t>2.2.</w:t>
            </w:r>
            <w:r>
              <w:t xml:space="preserve"> Исполнитель осуществляет оказание Услуг с учетом прогноза и фактического состояния ледовых, навигационных, гидрологических, метеорологических и иных условий.</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1000000">
            <w:pPr>
              <w:ind/>
              <w:jc w:val="both"/>
            </w:pPr>
            <w:r>
              <w:rPr>
                <w:b w:val="1"/>
              </w:rPr>
              <w:t xml:space="preserve">2.3. </w:t>
            </w:r>
            <w:r>
              <w:t>The Icebreaker Captain is not obliged, when providing Services, to overcome ice strength that exceeds the technical capabilities and/or rated icebreaking capacity of the Icebreaker.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2000000">
            <w:pPr>
              <w:pStyle w:val="Style_4"/>
              <w:ind/>
              <w:jc w:val="both"/>
            </w:pPr>
            <w:r>
              <w:rPr>
                <w:b w:val="1"/>
              </w:rPr>
              <w:t>2.3.</w:t>
            </w:r>
            <w:r>
              <w:t xml:space="preserve"> Капитан Ледокола не обязан при оказании Услуг преодолевать силу льдов, превышающую технические возможности и/или паспортную ледопроходимость Ледокола.</w:t>
            </w:r>
            <w: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53000000">
            <w:pPr>
              <w:ind/>
              <w:jc w:val="both"/>
            </w:pPr>
            <w:r>
              <w:rPr>
                <w:b w:val="1"/>
              </w:rPr>
              <w:t>2.4.</w:t>
            </w:r>
            <w:r>
              <w:t xml:space="preserve"> The provision of Services under the </w:t>
            </w:r>
            <w:r>
              <w:t>Contract</w:t>
            </w:r>
            <w:r>
              <w:t xml:space="preserve"> in the NSR waters shall be carried out in accordance with the "Northern Sea Route Navigation Rules" (hereinafter referred to as the "Rules"), approved by Decree of the Government of the Russian Federation No. 1487 of September 18, 2020, based on a permit for vessel navigation in the Northern Sea Route issued by the Federal State Budgetary Institution "GlavSevmorput" and in accordance with the Contractor's recommendations. The Parties agree that the Services will be provided solely after an analysis of the actual ice, navigational, hydrological, and meteorological conditions along the specified Vessel's route, as well as based on the actual work schedule and location of the Icebreakers in the NSR waters.</w:t>
            </w:r>
          </w:p>
          <w:p w14:paraId="54000000">
            <w:pPr>
              <w:ind/>
              <w:jc w:val="both"/>
            </w:pPr>
            <w:r>
              <w:t xml:space="preserve">For the avoidance of doubt, the Parties confirm and agree that the Services under this </w:t>
            </w:r>
            <w:r>
              <w:t>Contract</w:t>
            </w:r>
            <w:r>
              <w:t xml:space="preserve"> are rendered on the basis of the need for icebreaker assistance of the Customer's Vessel(s) in the NSR waters with the help of an Icebreaker, as determined by the Customer when submitting the Order, regardless of the possibility of independent navigation by the Customer's Vessels in accordance with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5000000">
            <w:pPr>
              <w:pStyle w:val="Style_4"/>
              <w:ind/>
              <w:jc w:val="both"/>
            </w:pPr>
            <w:r>
              <w:rPr>
                <w:b w:val="1"/>
              </w:rPr>
              <w:t>2.4.</w:t>
            </w:r>
            <w:r>
              <w:t xml:space="preserve"> Оказание Услуг по Договору в акватории СМП осуществляется в соответствии с «Правилами плавания в акватории Северного морского пути» (далее – «Правила»), </w:t>
            </w:r>
            <w:r>
              <w:rPr>
                <w:color w:val="000000"/>
                <w:sz w:val="24"/>
              </w:rPr>
              <w:t xml:space="preserve">утвержденными постановлением Правительства Российской Федерации от 18.09.2020 № 1487, </w:t>
            </w:r>
            <w:r>
              <w:t>на основании разрешения на плавание судов в акватории Северного морского пути, выданного ФГБУ «ГлавСевморпуть», и согласно рекомендациям Исполнителя. При этом Стороны договорились, что Услуги будут осуществляться исключительно после анализа фактического состояния ледовых, навигационных, гидрологических и метеорологических условий по маршруту плавания указанного Судна, а также на основе фактического графика работы и места нахождения Ледоколов в акватории СМП.</w:t>
            </w:r>
          </w:p>
          <w:p w14:paraId="56000000">
            <w:pPr>
              <w:pStyle w:val="Style_4"/>
              <w:ind w:firstLine="0" w:left="0" w:right="0"/>
              <w:jc w:val="both"/>
              <w:rPr>
                <w:color w:val="000000"/>
              </w:rPr>
            </w:pPr>
            <w:r>
              <w:rPr>
                <w:color w:val="000000"/>
              </w:rPr>
              <w:t>Во избежание сомнений Стороны подтверждают и согласились с тем, что Услуги по настоящему Договору оказываются на основании определенной Заказчиком при направлении Заявки необходимости ледокольной проводки Судна (Судов) Заказчика в акватории СМП с помощью Ледокола вне зависимости от факта возможности осуществления самостоятельного плавания Судами Заказчика в соответствии с «Правилами».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7000000">
            <w:pPr>
              <w:ind/>
              <w:jc w:val="both"/>
            </w:pPr>
            <w:r>
              <w:rPr>
                <w:b w:val="1"/>
              </w:rPr>
              <w:t xml:space="preserve">2.5. </w:t>
            </w:r>
            <w:r>
              <w:t>Provision of Services by means of towing by an Icebreaker “close” to Vessels whose mass-dimensional characteristics and the design of the bow end do not allow this, is not carried out.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8000000">
            <w:pPr>
              <w:pStyle w:val="Style_4"/>
              <w:ind/>
              <w:jc w:val="both"/>
              <w:rPr>
                <w:b w:val="1"/>
              </w:rPr>
            </w:pPr>
            <w:r>
              <w:rPr>
                <w:b w:val="1"/>
              </w:rPr>
              <w:t xml:space="preserve">2.5. </w:t>
            </w:r>
            <w:r>
              <w:t>Оказание Услуг путем буксировки Ледоколом «вплотную» Судов, масса-габаритная характеристика и конструкция носовой оконечности которых этого не допускает, не осуществляются.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9000000">
            <w:pPr>
              <w:ind/>
              <w:jc w:val="both"/>
            </w:pPr>
            <w:r>
              <w:rPr>
                <w:b w:val="1"/>
              </w:rPr>
              <w:t>2.6.</w:t>
            </w:r>
            <w:r>
              <w:t xml:space="preserve"> In all cases concerning the provision of Services to the Customer's Vessels, a single accounting and reporting time is applied - Moscow time.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A000000">
            <w:pPr>
              <w:ind/>
              <w:jc w:val="both"/>
            </w:pPr>
            <w:r>
              <w:rPr>
                <w:b w:val="1"/>
              </w:rPr>
              <w:t xml:space="preserve">2.6. </w:t>
            </w:r>
            <w:r>
              <w:t>Во всех случаях, касающихся оказания Услуг Судам Заказчика, применяется единое учетно-отчетное время – московское.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B000000">
            <w:pPr>
              <w:ind/>
              <w:jc w:val="both"/>
            </w:pPr>
            <w:r>
              <w:rPr>
                <w:b w:val="1"/>
              </w:rPr>
              <w:t>2.7.</w:t>
            </w:r>
            <w:r>
              <w:t xml:space="preserve"> The Customer is obliged to navigate its Vessels in the waters of the NSR in full compliance with the current "Rules" and along the route recommended by the Contractor (the captain of the Icebreaker).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C000000">
            <w:pPr>
              <w:tabs>
                <w:tab w:leader="none" w:pos="708" w:val="clear"/>
                <w:tab w:leader="none" w:pos="8647" w:val="left"/>
              </w:tabs>
              <w:ind/>
              <w:jc w:val="both"/>
            </w:pPr>
            <w:r>
              <w:rPr>
                <w:b w:val="1"/>
              </w:rPr>
              <w:t xml:space="preserve">2.7. </w:t>
            </w:r>
            <w:r>
              <w:t>Заказчик обязан осуществлять плавание своих Судов в акватории СМП в полном соответствии с действующими «Правилами» и по маршруту, рекомендованному Исполнителем (капитаном Ледокола).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5D000000">
            <w:pPr>
              <w:ind/>
              <w:jc w:val="both"/>
            </w:pPr>
            <w:r>
              <w:rPr>
                <w:b w:val="1"/>
              </w:rPr>
              <w:t>2.8.</w:t>
            </w:r>
            <w:r>
              <w:t xml:space="preserve"> The Customer shall ensure that the captains of the Vessels navigating in the NSR waters comply with the Contractor's (Icebreaker captain's) instructions regarding route adjustments due to changes in ice conditions and the occurrence of any circumstances that may affect the safety of navigation or pose a threat to the environmental situation.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E000000">
            <w:pPr>
              <w:pStyle w:val="Style_4"/>
              <w:tabs>
                <w:tab w:leader="none" w:pos="708" w:val="clear"/>
                <w:tab w:leader="none" w:pos="8647" w:val="left"/>
              </w:tabs>
              <w:ind/>
              <w:jc w:val="both"/>
            </w:pPr>
            <w:r>
              <w:rPr>
                <w:b w:val="1"/>
              </w:rPr>
              <w:t xml:space="preserve">2.8. </w:t>
            </w:r>
            <w:r>
              <w:t>Заказчик обеспечивает выполнение капитанами Судов, следующих в акватории СМП, указаний Исполнителя (капитана Ледокола), касающихся корректировки маршрута в связи с изменением ледовой обстановки и возникновением каких-либо обстоятельств, могущих сказаться на безопасности мореплавания или создать угрозу экологической обстановке.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F000000">
            <w:pPr>
              <w:ind/>
              <w:jc w:val="both"/>
            </w:pPr>
            <w:r>
              <w:rPr>
                <w:b w:val="1"/>
              </w:rPr>
              <w:t>2.9.</w:t>
            </w:r>
            <w:r>
              <w:t xml:space="preserve"> When the Customer's Vessel leaves the port in the direction of the NSR and before leaving the NSR waters, the Customer (Vessel's captain) shall send dispatch reports to the Contractor twice a day at 12:00 and 24:00 Moscow time in the form specified in paragraph 15 of the "Recommendations for Communication in the NSR Waters" of the Federal State Budgetary Institution "GlavSevmorput" (https://nsr.rosatom.ru/).</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0000000">
            <w:pPr>
              <w:pStyle w:val="Style_4"/>
              <w:tabs>
                <w:tab w:leader="none" w:pos="708" w:val="clear"/>
                <w:tab w:leader="none" w:pos="8647" w:val="left"/>
              </w:tabs>
              <w:ind/>
              <w:jc w:val="both"/>
            </w:pPr>
            <w:r>
              <w:rPr>
                <w:b w:val="1"/>
              </w:rPr>
              <w:t xml:space="preserve">2.9. </w:t>
            </w:r>
            <w:r>
              <w:t>При выходе Судна Заказчика из порта в направлении СМП и до выхода с акватории СМП два раза в сутки на 12.00 и на 24.00 по московскому времени Заказчик (капитан Судна) направляет Исполнителю диспетчерские донесения по форме, указанной в пункте 15 «Рекомендаций по связи в акватории СМП» ФГБУ «ГлавСевморпуть» (https://nsr.rosatom.ru/).</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1000000">
            <w:pPr>
              <w:ind/>
              <w:jc w:val="both"/>
            </w:pPr>
            <w:r>
              <w:rPr>
                <w:b w:val="1"/>
              </w:rPr>
              <w:t>2.10.</w:t>
            </w:r>
            <w:r>
              <w:t xml:space="preserve"> The Customer, in accordance with the “Rules”, shall ensure that captains of Vessels navigating in the NSR waters maintain constant communication with the Icebreakers and the Contractor.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2000000">
            <w:pPr>
              <w:tabs>
                <w:tab w:leader="none" w:pos="708" w:val="clear"/>
                <w:tab w:leader="none" w:pos="4153" w:val="clear"/>
                <w:tab w:leader="none" w:pos="8306" w:val="clear"/>
                <w:tab w:leader="none" w:pos="8647" w:val="left"/>
              </w:tabs>
              <w:ind/>
              <w:jc w:val="both"/>
              <w:rPr>
                <w:sz w:val="24"/>
              </w:rPr>
            </w:pPr>
            <w:r>
              <w:rPr>
                <w:b w:val="1"/>
                <w:sz w:val="24"/>
              </w:rPr>
              <w:t xml:space="preserve">2.10. </w:t>
            </w:r>
            <w:r>
              <w:rPr>
                <w:sz w:val="24"/>
              </w:rPr>
              <w:t>Заказчик в соответствии с «Правилами» обеспечивает поддержание капитанами Судов, следующих в акватории СМП, постоянной связи с Ледоколами и Исполнителем.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3000000">
            <w:pPr>
              <w:ind/>
              <w:jc w:val="both"/>
            </w:pPr>
            <w:r>
              <w:rPr>
                <w:b w:val="1"/>
              </w:rPr>
              <w:t>2.11.</w:t>
            </w:r>
            <w:r>
              <w:t xml:space="preserve"> In the event of a change in the Vessel's voyage assignment, which will result in the cancellation or significant adjustment of the Vessel's route stated in the Order, the Customer is obliged to immediately notify the Contractor of such change in writing for subsequent coordination of the Parties' interaction.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4000000">
            <w:pPr>
              <w:pStyle w:val="Style_4"/>
              <w:tabs>
                <w:tab w:leader="none" w:pos="708" w:val="clear"/>
                <w:tab w:leader="none" w:pos="8647" w:val="left"/>
              </w:tabs>
              <w:ind/>
              <w:jc w:val="both"/>
            </w:pPr>
            <w:r>
              <w:rPr>
                <w:b w:val="1"/>
              </w:rPr>
              <w:t xml:space="preserve">2.11. </w:t>
            </w:r>
            <w:r>
              <w:t>В случае изменения рейсового задания Судну, что приведет к отмене или значимой корректировке заявленного в Заявке маршрута следования Судна, Заказчик обязан незамедлительно сообщить о таком изменении Исполнителю в письменном виде для последующего согласования взаимодействия Сторон.</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5000000">
            <w:pPr>
              <w:ind/>
              <w:jc w:val="both"/>
            </w:pPr>
            <w:r>
              <w:rPr>
                <w:b w:val="1"/>
              </w:rPr>
              <w:t>2.12.</w:t>
            </w:r>
            <w:r>
              <w:t xml:space="preserve"> Services cannot be provided for Vessels whose bow design (including vessels with a bulbous bow) does not allow for icebreaker assistance using the "close" method. The Customer guarantees that it will not use Vessels that do not meet the safety requirements for icebreaker assistance provided by the Contractor due to their hull design and performance characteristics. The Contractor confirms the Vessel's suitability for icebreaker assistance, including </w:t>
            </w:r>
            <w:r>
              <w:t>"</w:t>
            </w:r>
            <w:r>
              <w:t>close</w:t>
            </w:r>
            <w:r>
              <w:t>"</w:t>
            </w:r>
            <w:r>
              <w:t xml:space="preserve"> towing</w:t>
            </w:r>
            <w:r>
              <w:t>, based on the submitted Vessel's drawings and performance characteristics.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6000000">
            <w:pPr>
              <w:ind/>
              <w:jc w:val="both"/>
            </w:pPr>
            <w:r>
              <w:rPr>
                <w:b w:val="1"/>
              </w:rPr>
              <w:t>2.12.</w:t>
            </w:r>
            <w:r>
              <w:t xml:space="preserve"> Оказание Услуг в отношении Судов, конструкция носовой оконечности (в том числе суда с носовым бульбом) которых не допускает выполнение ледокольной проводки методом «вплотную», осуществляться не может. Заказчик гарантирует исключение использования Судов, не соответствующих требованиям безопасности к обеспечению Ледоколом Исполнителя в силу своих конструктивных особенностей корпуса и тактико-технических характеристик Судна. Соответствие Судна к обеспечению Ледоколом Исполнителя, в том числе к буксировке методом «вплотную», подтверждает Исполнитель на основании направленных чертежей Судна, и его тактико-технических характеристик.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7000000">
            <w:pPr>
              <w:ind/>
              <w:jc w:val="both"/>
            </w:pPr>
            <w:r>
              <w:rPr>
                <w:b w:val="1"/>
              </w:rPr>
              <w:t>2.13.</w:t>
            </w:r>
            <w:r>
              <w:t xml:space="preserve"> If it is necessary to provide Services in relation to the Customer's Vessel with the help of an Icebreaker using the "close" towing method, the captain of the Icebreaker shall commence icebreaker assistance only after the captains have mutually executed in writing the Certificate of Acceptance of the Vessel for icebreaker </w:t>
            </w:r>
            <w:r>
              <w:t>assistance</w:t>
            </w:r>
            <w:r>
              <w:t xml:space="preserve">, including by email, which includes a detailed description of the noticed and discovered damage to the paint, elements and hull plating of the towed Vessel, as well as written confirmation, including by email, by the captain of the towed Vessel of liability for damage caused to the Vessel during and as a result of icebreaker </w:t>
            </w:r>
            <w:r>
              <w:t>assistance</w:t>
            </w:r>
            <w:r>
              <w:t xml:space="preserve"> through the ice and maneuvers associated with this towing, containing a reference to Article 231 of the Merchant Shipping Code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8000000">
            <w:pPr>
              <w:pStyle w:val="Style_4"/>
              <w:tabs>
                <w:tab w:leader="none" w:pos="708" w:val="clear"/>
                <w:tab w:leader="none" w:pos="8647" w:val="left"/>
              </w:tabs>
              <w:ind/>
              <w:jc w:val="both"/>
            </w:pPr>
            <w:r>
              <w:rPr>
                <w:b w:val="1"/>
              </w:rPr>
              <w:t>2.13.</w:t>
            </w:r>
            <w:r>
              <w:t xml:space="preserve"> При необходимости оказания Услуг в отношении Судна Заказчика с помощью Ледокола методом буксировки «вплотную» капитан Ледокола приступает к выполнению ледокольной проводки только после взаимного письменного оформления капитанами Акта приемки Судна под ледокольную проводку, в том числе по электронной почте, включающего детальное описание замеченных и обнаруженных повреждений окраски, элементов и обшивки корпуса буксируемого Судна, а также письменного подтверждения, в том числе по электронной почте, капитаном буксируемого Судна ответственности за ущерб, причиненный Судну во время и вследствие ледокольной проводки через лед и связанных с этой буксировкой маневров, содержащего ссылку на статью 231 </w:t>
            </w:r>
            <w:r>
              <w:rPr>
                <w:color w:val="000000"/>
                <w:sz w:val="24"/>
              </w:rPr>
              <w:t>Кодекса торгового мореплавания Российской Федерации</w:t>
            </w:r>
            <w: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9000000">
            <w:pPr>
              <w:ind/>
              <w:jc w:val="both"/>
            </w:pPr>
            <w:r>
              <w:rPr>
                <w:b w:val="1"/>
              </w:rPr>
              <w:t>2.14.</w:t>
            </w:r>
            <w:r>
              <w:t xml:space="preserve"> In the event of an Icebreaker calling at ports/port points in the NSR waters at the Customer's direction (only with the consent of the Parties), reimburse the Contractor for expenses incurred in paying port dues and services, including, but not limited to, tugboats, mooring crews, berths, checkpoint commission services, arranging passage and boarding of passengers on board the Icebreaker, and others. Reimbursement of expenses shall be made by the Customer within 5 (five) business days from the date of receipt of the Contractor's original invoice, accompanied by copies of supporting documents.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A000000">
            <w:pPr>
              <w:tabs>
                <w:tab w:leader="none" w:pos="708" w:val="clear"/>
                <w:tab w:leader="none" w:pos="8647" w:val="left"/>
              </w:tabs>
              <w:ind/>
              <w:jc w:val="both"/>
            </w:pPr>
            <w:r>
              <w:rPr>
                <w:b w:val="1"/>
              </w:rPr>
              <w:t>2.14.</w:t>
            </w:r>
            <w:r>
              <w:t xml:space="preserve"> В случае захода Ледокола по указанию Заказчика в порты/портопункты акватории СМП (только при наличии согласования Сторон), возместить понесенные Исполнителем расходы по оплате портовых сборов и услуг, включая, но не ограничиваясь следующим: оплата буксиров, швартовых бригад, причалов, услуг по доставке комиссий КПП, организации прохода и посадки пассажиров на борт Ледокола и других. Возмещение расходов осуществляется Заказчиком в течение 5 (пяти) рабочих дней с даты получения оригинала счета Исполнителя с приложением копий подтверждающих расходы документов.</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B000000">
            <w:pPr>
              <w:ind/>
              <w:jc w:val="both"/>
            </w:pPr>
            <w:r>
              <w:rPr>
                <w:b w:val="1"/>
              </w:rPr>
              <w:t>2.15.</w:t>
            </w:r>
            <w:r>
              <w:t xml:space="preserve"> The Contractor (Icebreaker captain) provides recommendations to Vessel captains regarding coordinates using the electronic chart display and information system. The Contractor's (Icebreaker captain's) instructions are binding on Vessel captains. All information regarding changes in the navigational situation in the NSR waters, as well as amendments and additions to the "Rules," is announced in the coastal warning, distributed in accordance with established procedures. Vessel captains who disregard the information contained in the </w:t>
            </w:r>
            <w:r>
              <w:t>coastal warning</w:t>
            </w:r>
            <w:r>
              <w:t xml:space="preserve"> may not subsequently claim that unforeseen circumstances impede navigation due to ice conditions have arisen, and the Customer bears full responsibility for any resulting consequences.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C000000">
            <w:pPr>
              <w:tabs>
                <w:tab w:leader="none" w:pos="708" w:val="clear"/>
                <w:tab w:leader="none" w:pos="8647" w:val="left"/>
              </w:tabs>
              <w:ind/>
              <w:jc w:val="both"/>
            </w:pPr>
            <w:r>
              <w:rPr>
                <w:b w:val="1"/>
              </w:rPr>
              <w:t xml:space="preserve">2.15. </w:t>
            </w:r>
            <w:r>
              <w:t>Исполнитель (капитан Ледокола) дает рекомендации капитанам Судов по координатам с использованием электронной картографической навигационно-информационной системы. Указания Исполнителя (капитана Ледокола) являются обязательными для исполнения капитанами Судов. Вся информация об изменениях навигационной обстановки в акватории СМП, а также об изменениях и дополнениях к «Правилам» объявляется в ПРИП ЗАПАД (прибрежное предупреждение), распространяемых в установленном порядке. Капитаны Судов, пренебрегшие информацией, содержащейся в ПРИП ЗАПАД, не могут в дальнейшем ссылаться на возникновение непредвиденных ими обстоятельств, затрудняющих плавание в связи с ледовой обстановкой, и всю ответственность за возникшие последствия несет Заказчик.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D000000">
            <w:pPr>
              <w:ind/>
              <w:jc w:val="both"/>
            </w:pPr>
            <w:r>
              <w:rPr>
                <w:b w:val="1"/>
              </w:rPr>
              <w:t>2.16.</w:t>
            </w:r>
            <w:r>
              <w:t xml:space="preserve"> Prior to the commencement of the provision of Services, the Customer undertakes to ensure the presence of the following documents on board the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E000000">
            <w:pPr>
              <w:ind/>
              <w:jc w:val="both"/>
            </w:pPr>
            <w:r>
              <w:rPr>
                <w:b w:val="1"/>
              </w:rPr>
              <w:t xml:space="preserve">2.16. </w:t>
            </w:r>
            <w:r>
              <w:t>До начала оказания Услуг Заказчик обязуется обеспечить наличие на борту Судна следующих документов:</w:t>
            </w:r>
          </w:p>
        </w:tc>
      </w:tr>
      <w:tr>
        <w:trPr>
          <w:trHeight w:hRule="atLeast" w:val="794"/>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F000000">
            <w:pPr>
              <w:ind/>
              <w:jc w:val="both"/>
            </w:pPr>
            <w:r>
              <w:rPr>
                <w:b w:val="1"/>
              </w:rPr>
              <w:t>2.16.1.</w:t>
            </w:r>
            <w:r>
              <w:t xml:space="preserve"> permission for the Vessel to navigate in the waters of the NSR in accordance with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0000000">
            <w:pPr>
              <w:ind/>
              <w:jc w:val="both"/>
            </w:pPr>
            <w:r>
              <w:rPr>
                <w:b w:val="1"/>
              </w:rPr>
              <w:t xml:space="preserve">2.16.1. </w:t>
            </w:r>
            <w:r>
              <w:t>разрешение на плавание Судна в акватории СМП в соответствии с «Правилами»;</w:t>
            </w:r>
          </w:p>
        </w:tc>
      </w:tr>
      <w:tr>
        <w:trPr>
          <w:trHeight w:hRule="atLeast" w:val="2268"/>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1000000">
            <w:pPr>
              <w:ind/>
              <w:jc w:val="both"/>
            </w:pPr>
            <w:r>
              <w:rPr>
                <w:b w:val="1"/>
              </w:rPr>
              <w:t>2.16.2.</w:t>
            </w:r>
            <w:r>
              <w:t xml:space="preserve"> copies of documents certifying the existence of insurance or other financial security for civil liability established by the legislation of the Russian Federation for damage from pollution, or other damage caused by the Vessel to the marine environment and the northern coast of the Russian Federation in accordance with the requirements of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2000000">
            <w:pPr>
              <w:pStyle w:val="Style_4"/>
              <w:tabs>
                <w:tab w:leader="none" w:pos="708" w:val="clear"/>
                <w:tab w:leader="none" w:pos="8647" w:val="left"/>
              </w:tabs>
              <w:ind/>
              <w:jc w:val="both"/>
            </w:pPr>
            <w:r>
              <w:rPr>
                <w:b w:val="1"/>
              </w:rPr>
              <w:t xml:space="preserve">2.16.2. </w:t>
            </w:r>
            <w:r>
              <w:t>копий документов, удостоверяющих наличие установленного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морской среде и северному побережью Российской Федерации в соответствии с требованиями «Правил»;</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3000000">
            <w:pPr>
              <w:ind/>
              <w:jc w:val="both"/>
            </w:pPr>
            <w:r>
              <w:rPr>
                <w:b w:val="1"/>
              </w:rPr>
              <w:t>2.16.3.</w:t>
            </w:r>
            <w:r>
              <w:t xml:space="preserve"> electronic cartographic navigation and information system.</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4000000">
            <w:pPr>
              <w:pStyle w:val="Style_4"/>
              <w:tabs>
                <w:tab w:leader="none" w:pos="708" w:val="clear"/>
                <w:tab w:leader="none" w:pos="8647" w:val="left"/>
              </w:tabs>
              <w:ind/>
              <w:jc w:val="both"/>
            </w:pPr>
            <w:r>
              <w:rPr>
                <w:b w:val="1"/>
              </w:rPr>
              <w:t xml:space="preserve">2.16.3. </w:t>
            </w:r>
            <w:r>
              <w:t>электронной картографической навигационно-информационной системы.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5000000">
            <w:pPr>
              <w:ind/>
              <w:jc w:val="both"/>
            </w:pPr>
            <w:r>
              <w:rPr>
                <w:b w:val="1"/>
              </w:rPr>
              <w:t>2.17.</w:t>
            </w:r>
            <w:r>
              <w:t xml:space="preserve"> The validity period of the documents listed in clause 2.16 of the </w:t>
            </w:r>
            <w:r>
              <w:t>Contract</w:t>
            </w:r>
            <w:r>
              <w:t xml:space="preserve"> (including subclauses) must exceed the time the Vessel(s) is in the NSR waters.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6000000">
            <w:pPr>
              <w:pStyle w:val="Style_4"/>
              <w:tabs>
                <w:tab w:leader="none" w:pos="708" w:val="clear"/>
                <w:tab w:leader="none" w:pos="8647" w:val="left"/>
              </w:tabs>
              <w:ind/>
              <w:jc w:val="both"/>
            </w:pPr>
            <w:r>
              <w:rPr>
                <w:b w:val="1"/>
              </w:rPr>
              <w:t xml:space="preserve">2.17. </w:t>
            </w:r>
            <w:r>
              <w:t xml:space="preserve">Срок действия </w:t>
            </w:r>
            <w:r>
              <w:t xml:space="preserve">документов, перечисленных в п. </w:t>
            </w:r>
            <w:r>
              <w:t>2.16</w:t>
            </w:r>
            <w:r>
              <w:t xml:space="preserve"> Д</w:t>
            </w:r>
            <w:r>
              <w:t>оговора (включая подпункты)</w:t>
            </w:r>
            <w:r>
              <w:t xml:space="preserve"> должен превышать время нахождения Судна (Судов) в акватории СМП.</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7000000">
            <w:pPr>
              <w:ind/>
              <w:jc w:val="both"/>
            </w:pPr>
            <w:r>
              <w:rPr>
                <w:b w:val="1"/>
              </w:rPr>
              <w:t>2.18.</w:t>
            </w:r>
            <w:r>
              <w:t xml:space="preserve"> The Customer undertakes to:</w:t>
            </w:r>
          </w:p>
          <w:p w14:paraId="78000000">
            <w:pPr>
              <w:ind/>
              <w:jc w:val="both"/>
            </w:pPr>
            <w:r>
              <w:t xml:space="preserve">- accept the Services Rendered in accordance with the Certificates of Services and pay the Contractor for the Services in accordance with the terms of the </w:t>
            </w:r>
            <w:r>
              <w:t>Contract</w:t>
            </w:r>
            <w:r>
              <w:t>;</w:t>
            </w:r>
          </w:p>
          <w:p w14:paraId="79000000">
            <w:pPr>
              <w:ind/>
              <w:jc w:val="both"/>
            </w:pPr>
            <w:r>
              <w:t>- not send the Icebreaker to areas with a depth under the keel of less than 3 (three) meters.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A000000">
            <w:pPr>
              <w:pStyle w:val="Style_4"/>
              <w:tabs>
                <w:tab w:leader="none" w:pos="708" w:val="clear"/>
                <w:tab w:leader="none" w:pos="993" w:val="left"/>
              </w:tabs>
              <w:ind/>
              <w:jc w:val="both"/>
            </w:pPr>
            <w:r>
              <w:rPr>
                <w:b w:val="1"/>
              </w:rPr>
              <w:t>2.18.</w:t>
            </w:r>
            <w:r>
              <w:t xml:space="preserve"> Заказчик обязуется: </w:t>
            </w:r>
          </w:p>
          <w:p w14:paraId="7B000000">
            <w:pPr>
              <w:pStyle w:val="Style_4"/>
              <w:tabs>
                <w:tab w:leader="none" w:pos="708" w:val="clear"/>
                <w:tab w:leader="none" w:pos="993" w:val="left"/>
              </w:tabs>
              <w:ind/>
              <w:jc w:val="both"/>
            </w:pPr>
            <w:r>
              <w:t>- принять по Актам оказанных услуг и оплатить Исполнителю Услуги в соответствии с условиями Договора;</w:t>
            </w:r>
          </w:p>
          <w:p w14:paraId="7C000000">
            <w:pPr>
              <w:pStyle w:val="Style_4"/>
              <w:widowControl w:val="0"/>
              <w:tabs>
                <w:tab w:leader="none" w:pos="396" w:val="left"/>
                <w:tab w:leader="none" w:pos="708" w:val="clear"/>
                <w:tab w:leader="none" w:pos="748" w:val="left"/>
                <w:tab w:leader="none" w:pos="993" w:val="left"/>
              </w:tabs>
              <w:ind w:firstLine="0" w:left="0" w:right="43"/>
              <w:jc w:val="both"/>
            </w:pPr>
            <w:r>
              <w:t>- не направлять Ледокол в районы с глубинами под килем менее 3 (трех) метров.</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D000000">
            <w:pPr>
              <w:ind/>
              <w:jc w:val="center"/>
              <w:rPr>
                <w:b w:val="1"/>
              </w:rPr>
            </w:pPr>
            <w:r>
              <w:rPr>
                <w:b w:val="1"/>
              </w:rPr>
              <w:t>3. Cost of the Contractor's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E000000">
            <w:pPr>
              <w:pStyle w:val="Style_4"/>
              <w:spacing w:after="0" w:before="0"/>
              <w:ind w:firstLine="0" w:left="0" w:right="0"/>
              <w:contextualSpacing w:val="1"/>
              <w:jc w:val="center"/>
              <w:outlineLvl w:val="0"/>
              <w:rPr>
                <w:b w:val="1"/>
              </w:rPr>
            </w:pPr>
            <w:r>
              <w:rPr>
                <w:b w:val="1"/>
              </w:rPr>
              <w:t>3. Стоимость услуг Исполнителя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F000000">
            <w:pPr>
              <w:ind/>
              <w:jc w:val="both"/>
            </w:pPr>
            <w:r>
              <w:rPr>
                <w:b w:val="1"/>
              </w:rPr>
              <w:t>3.1.</w:t>
            </w:r>
            <w:r>
              <w:t xml:space="preserve"> The cost of the Contractor's icebreaker assistance services in the NSR waters is paid in accordance with the "Tariffs for icebreaker assistance services provided by FSUE Atomflot in the Northern Sea Route waters", approved by Order No. 45-t/1 of the Federal Tariff Service of Russia dated March 4, 2014, and the "Rules for the application of tariffs for icebreaker </w:t>
            </w:r>
            <w:r>
              <w:t>assistance</w:t>
            </w:r>
            <w:r>
              <w:t xml:space="preserve"> services in the Northern Sea Route waters", approved by Order No. 46-t/2 of the Federal Tariff Service of Russia dated March 4, 2014.</w:t>
            </w:r>
          </w:p>
          <w:p w14:paraId="80000000">
            <w:pPr>
              <w:ind/>
              <w:jc w:val="both"/>
            </w:pPr>
            <w:r>
              <w:t>VAT is accrued in accordance with Russian legislation on top of the stated cost and is subject to unconditional payment by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1000000">
            <w:pPr>
              <w:pStyle w:val="Style_4"/>
              <w:spacing w:after="0" w:before="0"/>
              <w:ind w:firstLine="0" w:left="0" w:right="0"/>
              <w:contextualSpacing w:val="1"/>
              <w:jc w:val="both"/>
              <w:outlineLvl w:val="0"/>
              <w:rPr>
                <w:b w:val="1"/>
              </w:rPr>
            </w:pPr>
            <w:r>
              <w:rPr>
                <w:b w:val="1"/>
              </w:rPr>
              <w:t>3.1.</w:t>
            </w:r>
            <w:r>
              <w:t xml:space="preserve"> Стоимость услуг Исполнителя</w:t>
            </w:r>
            <w:r>
              <w:rPr>
                <w:rFonts w:ascii="Times New Roman" w:hAnsi="Times New Roman"/>
                <w:sz w:val="24"/>
              </w:rPr>
              <w:t xml:space="preserve">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удов в акватории СМП </w:t>
            </w:r>
            <w:r>
              <w:rPr>
                <w:rFonts w:ascii="Times New Roman" w:hAnsi="Times New Roman"/>
                <w:sz w:val="24"/>
              </w:rPr>
              <w:t xml:space="preserve">оплачивается в соответствии с «Тарифами на ледокольную проводку судов, оказываемую ФГУП «Атомфлот» в акватории Северного морского пути», утвержденными </w:t>
            </w:r>
            <w:r>
              <w:rPr>
                <w:rFonts w:ascii="Times New Roman" w:hAnsi="Times New Roman"/>
                <w:sz w:val="24"/>
              </w:rPr>
              <w:t>п</w:t>
            </w:r>
            <w:r>
              <w:rPr>
                <w:rFonts w:ascii="Times New Roman" w:hAnsi="Times New Roman"/>
                <w:sz w:val="24"/>
              </w:rPr>
              <w:t>риказом ФСТ</w:t>
            </w:r>
            <w:r>
              <w:rPr>
                <w:rFonts w:ascii="Times New Roman" w:hAnsi="Times New Roman"/>
                <w:sz w:val="24"/>
              </w:rPr>
              <w:t xml:space="preserve"> России</w:t>
            </w:r>
            <w:r>
              <w:rPr>
                <w:rFonts w:ascii="Times New Roman" w:hAnsi="Times New Roman"/>
                <w:sz w:val="24"/>
              </w:rPr>
              <w:t xml:space="preserve"> </w:t>
            </w:r>
            <w:r>
              <w:rPr>
                <w:rFonts w:ascii="Times New Roman" w:hAnsi="Times New Roman"/>
                <w:sz w:val="24"/>
              </w:rPr>
              <w:br/>
            </w:r>
            <w:r>
              <w:rPr>
                <w:rFonts w:ascii="Times New Roman" w:hAnsi="Times New Roman"/>
                <w:sz w:val="24"/>
              </w:rPr>
              <w:t>от 04.03.</w:t>
            </w:r>
            <w:r>
              <w:rPr>
                <w:rFonts w:ascii="Times New Roman" w:hAnsi="Times New Roman"/>
                <w:sz w:val="24"/>
              </w:rPr>
              <w:t>20</w:t>
            </w:r>
            <w:r>
              <w:rPr>
                <w:rFonts w:ascii="Times New Roman" w:hAnsi="Times New Roman"/>
                <w:sz w:val="24"/>
              </w:rPr>
              <w:t>14 №</w:t>
            </w:r>
            <w:r>
              <w:rPr>
                <w:rFonts w:ascii="Times New Roman" w:hAnsi="Times New Roman"/>
                <w:sz w:val="24"/>
              </w:rPr>
              <w:t xml:space="preserve"> </w:t>
            </w:r>
            <w:r>
              <w:rPr>
                <w:rFonts w:ascii="Times New Roman" w:hAnsi="Times New Roman"/>
                <w:sz w:val="24"/>
              </w:rPr>
              <w:t>45-т/1, и</w:t>
            </w:r>
            <w:r>
              <w:rPr>
                <w:rStyle w:val="Style_4_ch"/>
                <w:rFonts w:ascii="Times New Roman" w:hAnsi="Times New Roman"/>
                <w:sz w:val="24"/>
              </w:rPr>
              <w:t xml:space="preserve"> </w:t>
            </w:r>
            <w:r>
              <w:rPr>
                <w:rStyle w:val="Style_4_ch"/>
                <w:rFonts w:ascii="Times New Roman" w:hAnsi="Times New Roman"/>
                <w:sz w:val="24"/>
              </w:rPr>
              <w:t>«</w:t>
            </w:r>
            <w:r>
              <w:rPr>
                <w:rStyle w:val="Style_4_ch"/>
                <w:rFonts w:ascii="Times New Roman" w:hAnsi="Times New Roman"/>
                <w:sz w:val="24"/>
              </w:rPr>
              <w:t>Правила</w:t>
            </w:r>
            <w:r>
              <w:rPr>
                <w:rStyle w:val="Style_4_ch"/>
                <w:rFonts w:ascii="Times New Roman" w:hAnsi="Times New Roman"/>
                <w:sz w:val="24"/>
              </w:rPr>
              <w:t>ми</w:t>
            </w:r>
            <w:r>
              <w:rPr>
                <w:rStyle w:val="Style_4_ch"/>
                <w:rFonts w:ascii="Times New Roman" w:hAnsi="Times New Roman"/>
                <w:sz w:val="24"/>
              </w:rPr>
              <w:t xml:space="preserve"> применения тарифов на ледокольную проводку судов в акватории Северного морского пути</w:t>
            </w:r>
            <w:r>
              <w:rPr>
                <w:rFonts w:ascii="Times New Roman" w:hAnsi="Times New Roman"/>
                <w:sz w:val="24"/>
              </w:rPr>
              <w:t>»</w:t>
            </w:r>
            <w:r>
              <w:rPr>
                <w:rFonts w:ascii="Times New Roman" w:hAnsi="Times New Roman"/>
                <w:sz w:val="24"/>
              </w:rPr>
              <w:t xml:space="preserve">, </w:t>
            </w:r>
            <w:r>
              <w:rPr>
                <w:rFonts w:ascii="Times New Roman" w:hAnsi="Times New Roman"/>
                <w:sz w:val="24"/>
              </w:rPr>
              <w:t>утв</w:t>
            </w:r>
            <w:r>
              <w:rPr>
                <w:rFonts w:ascii="Times New Roman" w:hAnsi="Times New Roman"/>
                <w:sz w:val="24"/>
              </w:rPr>
              <w:t>ерж</w:t>
            </w:r>
            <w:r>
              <w:rPr>
                <w:rFonts w:ascii="Times New Roman" w:hAnsi="Times New Roman"/>
                <w:sz w:val="24"/>
              </w:rPr>
              <w:t>денн</w:t>
            </w:r>
            <w:r>
              <w:rPr>
                <w:rFonts w:ascii="Times New Roman" w:hAnsi="Times New Roman"/>
                <w:sz w:val="24"/>
              </w:rPr>
              <w:t>ы</w:t>
            </w:r>
            <w:r>
              <w:rPr>
                <w:rFonts w:ascii="Times New Roman" w:hAnsi="Times New Roman"/>
                <w:sz w:val="24"/>
              </w:rPr>
              <w:t>м</w:t>
            </w:r>
            <w:r>
              <w:rPr>
                <w:rFonts w:ascii="Times New Roman" w:hAnsi="Times New Roman"/>
                <w:sz w:val="24"/>
              </w:rPr>
              <w:t>и</w:t>
            </w:r>
            <w:r>
              <w:rPr>
                <w:rFonts w:ascii="Times New Roman" w:hAnsi="Times New Roman"/>
                <w:sz w:val="24"/>
              </w:rPr>
              <w:t xml:space="preserve"> </w:t>
            </w:r>
            <w:r>
              <w:rPr>
                <w:rFonts w:ascii="Times New Roman" w:hAnsi="Times New Roman"/>
                <w:sz w:val="24"/>
              </w:rPr>
              <w:t>приказом ФСТ</w:t>
            </w:r>
            <w:r>
              <w:rPr>
                <w:rStyle w:val="Style_4_ch"/>
                <w:rFonts w:ascii="Times New Roman" w:hAnsi="Times New Roman"/>
                <w:sz w:val="24"/>
              </w:rPr>
              <w:t xml:space="preserve"> Р</w:t>
            </w:r>
            <w:r>
              <w:rPr>
                <w:rStyle w:val="Style_4_ch"/>
                <w:rFonts w:ascii="Times New Roman" w:hAnsi="Times New Roman"/>
                <w:sz w:val="24"/>
              </w:rPr>
              <w:t>оссии</w:t>
            </w:r>
            <w:r>
              <w:rPr>
                <w:rStyle w:val="Style_4_ch"/>
                <w:rFonts w:ascii="Times New Roman" w:hAnsi="Times New Roman"/>
                <w:sz w:val="24"/>
              </w:rPr>
              <w:t xml:space="preserve"> о</w:t>
            </w:r>
            <w:r>
              <w:rPr>
                <w:rFonts w:ascii="Times New Roman" w:hAnsi="Times New Roman"/>
                <w:sz w:val="24"/>
              </w:rPr>
              <w:t xml:space="preserve">т 04.03.2014 </w:t>
            </w:r>
            <w:r>
              <w:rPr>
                <w:rFonts w:ascii="Times New Roman" w:hAnsi="Times New Roman"/>
                <w:sz w:val="24"/>
              </w:rPr>
              <w:br/>
            </w:r>
            <w:r>
              <w:rPr>
                <w:rFonts w:ascii="Times New Roman" w:hAnsi="Times New Roman"/>
                <w:sz w:val="24"/>
              </w:rPr>
              <w:t>№</w:t>
            </w:r>
            <w:r>
              <w:rPr>
                <w:rFonts w:ascii="Times New Roman" w:hAnsi="Times New Roman"/>
                <w:sz w:val="24"/>
              </w:rPr>
              <w:t xml:space="preserve"> </w:t>
            </w:r>
            <w:r>
              <w:rPr>
                <w:rFonts w:ascii="Times New Roman" w:hAnsi="Times New Roman"/>
                <w:sz w:val="24"/>
              </w:rPr>
              <w:t>46-т/2</w:t>
            </w:r>
            <w:r>
              <w:rPr>
                <w:rFonts w:ascii="Times New Roman" w:hAnsi="Times New Roman"/>
                <w:sz w:val="24"/>
              </w:rPr>
              <w:t>.</w:t>
            </w:r>
          </w:p>
          <w:p w14:paraId="82000000">
            <w:pPr>
              <w:pStyle w:val="Style_4"/>
              <w:ind w:firstLine="0" w:left="0" w:right="0"/>
              <w:jc w:val="both"/>
            </w:pPr>
            <w:r>
              <w:t>НДС начисляется в соответствии с законодательством Российской Федерации сверх указанной стоимости и подлежит безусловной оплате Заказчиком.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3000000">
            <w:pPr>
              <w:ind/>
              <w:jc w:val="both"/>
            </w:pPr>
            <w:r>
              <w:rPr>
                <w:b w:val="1"/>
              </w:rPr>
              <w:t>3.2.</w:t>
            </w:r>
            <w:r>
              <w:t xml:space="preserve"> The hourly rate of the Contractor's services for towing a stricken Vessel, rendered by the nuclear-powered icebreaker "50 Let Pobedy", "Yamal", "Taimyr", or "Vaigach", during the term of the </w:t>
            </w:r>
            <w:r>
              <w:t>Contract</w:t>
            </w:r>
            <w:r>
              <w:t xml:space="preserve"> shall be: 447,700 (four hundred forty-seven thousand seven hundred) rubles 94 kopecks, excluding VAT. VAT shall be accrued in accordance with Russian legislation on top of the stated price and shall be unconditionally paid by the Customer.</w:t>
            </w:r>
          </w:p>
          <w:p w14:paraId="84000000">
            <w:pPr>
              <w:ind/>
              <w:jc w:val="both"/>
            </w:pPr>
            <w:r>
              <w:t xml:space="preserve">The hourly rate of the Contractor's services for towing a stricken Vessel, rendered by the nuclear-powered icebreaker of Project 22220, during the term of the </w:t>
            </w:r>
            <w:r>
              <w:t>Contract</w:t>
            </w:r>
            <w:r>
              <w:t xml:space="preserve"> shall be: 829,889 (eight hundred twenty-nine thousand eight hundred eighty-nine) rubles 48 kopecks, excluding VAT. VAT shall be accrued in accordance with Russian legislation on top of the stated price and shall be unconditionally paid by the Customer.</w:t>
            </w:r>
          </w:p>
          <w:p w14:paraId="85000000">
            <w:pPr>
              <w:ind/>
              <w:jc w:val="both"/>
            </w:pPr>
            <w:r>
              <w:t>The total cost of towing a Vessel in distress is determined by multiplying the hourly cost of the Icebreaker(s) towing the Vessel by the actual time it takes to tow the Vessel, from the start of the operation to the end of the operation. Incomplete hours are calculated by rounding up to the nearest whole hour (up to 30 minutes - down; 30 minutes or more - up).</w:t>
            </w:r>
          </w:p>
          <w:p w14:paraId="86000000">
            <w:pPr>
              <w:ind/>
              <w:jc w:val="both"/>
            </w:pPr>
            <w:r>
              <w:t>The costs and time spent mobilizing and demobilizing the Icebreaker(s) to tow the Vessel in distress are borne by the Customer in accordance with the provisions of this clause.</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7000000">
            <w:pPr>
              <w:pStyle w:val="Style_4"/>
              <w:ind/>
              <w:jc w:val="both"/>
            </w:pPr>
            <w:r>
              <w:rPr>
                <w:b w:val="1"/>
              </w:rPr>
              <w:t xml:space="preserve">3.2. </w:t>
            </w:r>
            <w:r>
              <w:t xml:space="preserve">Часовая стоимость услуг Исполнителя </w:t>
            </w:r>
            <w:r>
              <w:rPr>
                <w:rFonts w:ascii="Times New Roman" w:hAnsi="Times New Roman"/>
                <w:sz w:val="24"/>
              </w:rPr>
              <w:t>по осуществлению буксировки аварийного Судна</w:t>
            </w:r>
            <w:r>
              <w:t xml:space="preserve">, оказываемых атомным ледоколом «50 лет Победы», «Ямал», «Таймыр» или «Вайгач», в течение срока действия Договора </w:t>
            </w:r>
            <w:r>
              <w:t xml:space="preserve">составляет: </w:t>
            </w:r>
            <w:r>
              <w:t>447 700 (Четыреста сорок семь тысяч семьсот) рублей 94 копейки</w:t>
            </w:r>
            <w:r>
              <w:t>,</w:t>
            </w:r>
            <w:r>
              <w:rPr>
                <w:color w:val="FF0000"/>
              </w:rP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88000000">
            <w:pPr>
              <w:pStyle w:val="Style_4"/>
              <w:ind w:firstLine="0" w:left="0" w:right="0"/>
              <w:jc w:val="both"/>
            </w:pPr>
            <w:r>
              <w:t xml:space="preserve">Часовая стоимость услуг Исполнителя </w:t>
            </w:r>
            <w:r>
              <w:rPr>
                <w:rFonts w:ascii="Times New Roman" w:hAnsi="Times New Roman"/>
                <w:sz w:val="24"/>
              </w:rPr>
              <w:t>по осуществлению буксировки аварийного Судна</w:t>
            </w:r>
            <w:r>
              <w:t xml:space="preserve">, оказываемых атомным ледоколом проекта 22220, в течение срока действия Договора </w:t>
            </w:r>
            <w:r>
              <w:t xml:space="preserve">составляет: </w:t>
            </w:r>
            <w:r>
              <w:t>829 889 (Восемьсот двадцать девять тысяч восемьсот восемьдесят девять) рублей 48 копеек</w:t>
            </w:r>
            <w: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89000000">
            <w:pPr>
              <w:pStyle w:val="Style_4"/>
              <w:ind w:firstLine="0" w:left="0" w:right="0"/>
              <w:jc w:val="both"/>
            </w:pPr>
            <w:r>
              <w:rPr>
                <w:rFonts w:ascii="Times New Roman" w:hAnsi="Times New Roman"/>
                <w:sz w:val="24"/>
              </w:rPr>
              <w:t xml:space="preserve">Общая стоимость буксировки аварийного Судна определяется как произведение часовой стоимости </w:t>
            </w:r>
            <w:r>
              <w:rPr>
                <w:rFonts w:ascii="Times New Roman" w:hAnsi="Times New Roman"/>
                <w:sz w:val="24"/>
              </w:rPr>
              <w:t xml:space="preserve">услуг </w:t>
            </w:r>
            <w:r>
              <w:rPr>
                <w:rFonts w:ascii="Times New Roman" w:hAnsi="Times New Roman"/>
                <w:sz w:val="24"/>
              </w:rPr>
              <w:t xml:space="preserve">Ледокола (Ледоколов) </w:t>
            </w:r>
            <w:r>
              <w:rPr>
                <w:rFonts w:ascii="Times New Roman" w:hAnsi="Times New Roman"/>
                <w:sz w:val="24"/>
              </w:rPr>
              <w:t xml:space="preserve">по осуществлению буксировки аварийного Судна </w:t>
            </w:r>
            <w:r>
              <w:rPr>
                <w:rFonts w:ascii="Times New Roman" w:hAnsi="Times New Roman"/>
                <w:sz w:val="24"/>
              </w:rPr>
              <w:t xml:space="preserve">и фактического времени оказания </w:t>
            </w:r>
            <w:r>
              <w:rPr>
                <w:rFonts w:ascii="Times New Roman" w:hAnsi="Times New Roman"/>
                <w:sz w:val="24"/>
              </w:rPr>
              <w:t>у</w:t>
            </w:r>
            <w:r>
              <w:rPr>
                <w:rFonts w:ascii="Times New Roman" w:hAnsi="Times New Roman"/>
                <w:sz w:val="24"/>
              </w:rPr>
              <w:t>слуг Ледокола (Ледоколов)</w:t>
            </w:r>
            <w:r>
              <w:rPr>
                <w:rFonts w:ascii="Times New Roman" w:hAnsi="Times New Roman"/>
                <w:sz w:val="24"/>
              </w:rPr>
              <w:t xml:space="preserve"> </w:t>
            </w:r>
            <w:r>
              <w:rPr>
                <w:rFonts w:ascii="Times New Roman" w:hAnsi="Times New Roman"/>
                <w:sz w:val="24"/>
              </w:rPr>
              <w:t>по осуществлению буксировки аварийного Судна</w:t>
            </w:r>
            <w:r>
              <w:rPr>
                <w:rFonts w:ascii="Times New Roman" w:hAnsi="Times New Roman"/>
                <w:sz w:val="24"/>
              </w:rPr>
              <w:t>, с момента начала операции и до момента окончания операции. Неполный час учитывается с округлением до целого часа (до 30 минут - в сторону уменьшения; от 30 минут включительно - в сторону увеличения).</w:t>
            </w:r>
          </w:p>
          <w:p w14:paraId="8A000000">
            <w:pPr>
              <w:pStyle w:val="Style_4"/>
              <w:ind w:firstLine="0" w:left="0" w:right="0"/>
              <w:jc w:val="both"/>
            </w:pPr>
            <w:r>
              <w:rPr>
                <w:rFonts w:ascii="Times New Roman" w:hAnsi="Times New Roman"/>
                <w:sz w:val="24"/>
              </w:rPr>
              <w:t>Расходы и время, затраченные для мобилизации и демобилизации Ледокола (Ледоколов) при обеспечении буксировки аварийного Судна оплачивает Заказчик в соответствии с</w:t>
            </w:r>
            <w:r>
              <w:rPr>
                <w:rFonts w:ascii="Times New Roman" w:hAnsi="Times New Roman"/>
                <w:sz w:val="24"/>
              </w:rPr>
              <w:t xml:space="preserve"> положениями</w:t>
            </w:r>
            <w:r>
              <w:rPr>
                <w:rFonts w:ascii="Times New Roman" w:hAnsi="Times New Roman"/>
                <w:sz w:val="24"/>
              </w:rPr>
              <w:t xml:space="preserve"> настоящего пункта</w:t>
            </w:r>
            <w:r>
              <w:rPr>
                <w:rFonts w:ascii="Times New Roman" w:hAnsi="Times New Roman"/>
                <w:sz w:val="24"/>
              </w:rP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B000000">
            <w:pPr>
              <w:ind/>
              <w:jc w:val="both"/>
            </w:pPr>
            <w:r>
              <w:rPr>
                <w:b w:val="1"/>
              </w:rPr>
              <w:t xml:space="preserve">3.3. </w:t>
            </w:r>
            <w:r>
              <w:t>If the Customer conducts export transactions, to confirm the validity of the 0% (zero percent) VAT rate, the Customer shall send the Contractor the documents listed in paragraph 3.11 of Article 165 of the Tax Code of the Russian Federation for the relevant export transaction services. The documents shall be submitted no later than the later of the following dates:</w:t>
            </w:r>
          </w:p>
          <w:p w14:paraId="8C000000">
            <w:pPr>
              <w:ind/>
              <w:jc w:val="both"/>
            </w:pPr>
            <w:r>
              <w:t>- the date of signing the Certificate of Services Rendered;</w:t>
            </w:r>
          </w:p>
          <w:p w14:paraId="8D000000">
            <w:pPr>
              <w:ind/>
              <w:jc w:val="both"/>
            </w:pPr>
            <w:r>
              <w:t>- 170 (one hundred seventy) calendar days from the date of the order for shipment of goods.</w:t>
            </w:r>
          </w:p>
          <w:p w14:paraId="8E000000">
            <w:pPr>
              <w:ind/>
              <w:jc w:val="both"/>
            </w:pPr>
            <w:r>
              <w:t xml:space="preserve">The documents shall be sent to the email addresses specified in clause 4.5 of this </w:t>
            </w:r>
            <w:r>
              <w:t>Contract</w:t>
            </w:r>
            <w:r>
              <w:t>. If the documents are not submitted within the timeframe specified in this clause, the Contractor shall apply the VAT rate in accordance with the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8F000000">
            <w:pPr>
              <w:tabs>
                <w:tab w:leader="none" w:pos="5387" w:val="left"/>
                <w:tab w:leader="none" w:pos="8647" w:val="left"/>
              </w:tabs>
              <w:ind w:firstLine="0" w:left="0"/>
              <w:jc w:val="both"/>
            </w:pPr>
            <w:r>
              <w:rPr>
                <w:b w:val="1"/>
                <w:color w:themeColor="text1" w:val="000000"/>
              </w:rPr>
              <w:t>3.3.</w:t>
            </w:r>
            <w:r>
              <w:rPr>
                <w:color w:themeColor="text1" w:val="000000"/>
              </w:rPr>
              <w:t xml:space="preserve"> </w:t>
            </w:r>
            <w:r>
              <w:t>В случае проведения Заказчиком экспортных операций, с целью подтверждения обоснованности применения ставки НДС 0% (ноль процентов), Заказчик в отношении соответствующих услуг по экспортным операциям, направляет Исполнителю документы, перечисленные в пункте 3.11 статьи 165 Налогового кодекса Российской Федерации. Документы предоставляются не позднее одной из наиболее поздних из следующих дат:</w:t>
            </w:r>
          </w:p>
          <w:p w14:paraId="90000000">
            <w:pPr>
              <w:tabs>
                <w:tab w:leader="none" w:pos="5387" w:val="left"/>
                <w:tab w:leader="none" w:pos="8647" w:val="left"/>
              </w:tabs>
              <w:ind w:firstLine="0" w:left="0"/>
              <w:jc w:val="both"/>
            </w:pPr>
            <w:r>
              <w:t>- даты подписания Акта оказанных услуг;</w:t>
            </w:r>
          </w:p>
          <w:p w14:paraId="91000000">
            <w:pPr>
              <w:tabs>
                <w:tab w:leader="none" w:pos="5387" w:val="left"/>
                <w:tab w:leader="none" w:pos="8647" w:val="left"/>
              </w:tabs>
              <w:ind w:firstLine="0" w:left="0"/>
              <w:jc w:val="both"/>
            </w:pPr>
            <w:r>
              <w:t>- 170 (ста семидесяти) календарных дней с даты оформления поручения на отгрузку товаров.</w:t>
            </w:r>
          </w:p>
          <w:p w14:paraId="92000000">
            <w:pPr>
              <w:pStyle w:val="Style_4"/>
              <w:ind w:firstLine="0" w:left="0" w:right="0"/>
              <w:jc w:val="both"/>
            </w:pPr>
            <w:r>
              <w:t>Документы направляются по адресам электронной почты, указанным в п. 4.5 настоящего Договора. В случае непредставления документов в срок, указанный в настоящем пункте, Исполнитель применяет ставку НДС в соответствии с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3000000">
            <w:pPr>
              <w:ind/>
              <w:jc w:val="center"/>
              <w:rPr>
                <w:b w:val="1"/>
              </w:rPr>
            </w:pPr>
            <w:r>
              <w:rPr>
                <w:b w:val="1"/>
              </w:rPr>
              <w:t>4. Payment procedure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4000000">
            <w:pPr>
              <w:ind/>
              <w:jc w:val="center"/>
            </w:pPr>
            <w:r>
              <w:rPr>
                <w:b w:val="1"/>
              </w:rPr>
              <w:t>4. Порядок расчетов</w:t>
            </w:r>
          </w:p>
        </w:tc>
      </w:tr>
      <w:tr>
        <w:trPr>
          <w:trHeight w:hRule="atLeast" w:val="475"/>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5000000">
            <w:pPr>
              <w:ind/>
              <w:jc w:val="both"/>
              <w:rPr>
                <w:i w:val="1"/>
                <w:color w:val="FB290D"/>
                <w:u w:val="single"/>
              </w:rPr>
            </w:pPr>
            <w:r>
              <w:rPr>
                <w:b w:val="1"/>
              </w:rPr>
              <w:t>4.1.</w:t>
            </w:r>
            <w:r>
              <w:t xml:space="preserve"> Within 2 (two) business days after completion of the provision of Services for each Customer's Order, but no later than the last day of the month of the end of the navigation period, the Contractor shall issue an invoice, tax invoice and Certificate of Services Rendered in 2 (two) copies.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6000000">
            <w:pPr>
              <w:pStyle w:val="Style_4"/>
              <w:ind/>
              <w:jc w:val="both"/>
            </w:pPr>
            <w:r>
              <w:rPr>
                <w:b w:val="1"/>
              </w:rPr>
              <w:t xml:space="preserve">4.1. </w:t>
            </w:r>
            <w:r>
              <w:t xml:space="preserve">В течение 2 (двух) рабочих дней после завершения </w:t>
            </w:r>
            <w:r>
              <w:rPr>
                <w:rFonts w:ascii="PT Astra Serif" w:hAnsi="PT Astra Serif"/>
              </w:rPr>
              <w:t>оказания Услуг по каждой Заявке Заказчика</w:t>
            </w:r>
            <w:r>
              <w:t>, но не позднее последнего числа месяца оконч</w:t>
            </w:r>
            <w:r>
              <w:t>ания</w:t>
            </w:r>
            <w:r>
              <w:t xml:space="preserve"> периода навигации </w:t>
            </w:r>
            <w:r>
              <w:t>И</w:t>
            </w:r>
            <w:r>
              <w:t xml:space="preserve">сполнитель оформляет счет, счет-фактуру и Акт оказанных услуг </w:t>
            </w:r>
            <w:r>
              <w:t>в 2 (двух) экземплярах.</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7000000">
            <w:pPr>
              <w:ind/>
              <w:jc w:val="both"/>
            </w:pPr>
            <w:r>
              <w:rPr>
                <w:b w:val="1"/>
              </w:rPr>
              <w:t>4.2.</w:t>
            </w:r>
            <w:r>
              <w:t xml:space="preserve"> Upon completion of the Services rendered for each Customer's Order, the Contractor shall send the Customer an invoice, tax invoice, and Certificate of Services Rendered to the Customer's email address: _____________, with the originals of these documents subsequently sent to the address specified in Section 11 of the </w:t>
            </w:r>
            <w:r>
              <w:t>Contract</w:t>
            </w:r>
            <w:r>
              <w:t xml:space="preserve">. The originals of the documents specified in this clause will be sent by the Contractor to the Customer upon receipt of the Certificate of Services Rendered signed by the Customer in accordance with clause 4.3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8000000">
            <w:pPr>
              <w:pStyle w:val="Style_4"/>
              <w:spacing w:after="0" w:before="0" w:line="240" w:lineRule="auto"/>
              <w:ind/>
              <w:jc w:val="both"/>
            </w:pPr>
            <w:r>
              <w:rPr>
                <w:b w:val="1"/>
              </w:rPr>
              <w:t>4.2</w:t>
            </w:r>
            <w:r>
              <w:t xml:space="preserve">. </w:t>
            </w:r>
            <w:r>
              <w:t xml:space="preserve">Исполнитель по окончании </w:t>
            </w:r>
            <w:r>
              <w:rPr>
                <w:rFonts w:ascii="PT Astra Serif" w:hAnsi="PT Astra Serif"/>
              </w:rPr>
              <w:t>оказания Услуг по каждой Заявке Заказчика</w:t>
            </w:r>
            <w:r>
              <w:t xml:space="preserve"> в срок, указанный </w:t>
            </w:r>
            <w:r>
              <w:br/>
            </w:r>
            <w:r>
              <w:t>в п. 4.1 Договора, направляет Заказчику счет на оплату, счет-фактуру, Акт оказанных услуг по адресу электронной почты Заказчика</w:t>
            </w:r>
            <w:r>
              <w:rPr>
                <w:sz w:val="22"/>
              </w:rPr>
              <w:t xml:space="preserve">: </w:t>
            </w:r>
            <w:r>
              <w:rPr>
                <w:color w:val="000000"/>
                <w:u w:val="none"/>
              </w:rPr>
              <w:fldChar w:fldCharType="begin"/>
            </w:r>
            <w:r>
              <w:rPr>
                <w:color w:val="000000"/>
                <w:u w:val="none"/>
              </w:rPr>
              <w:instrText>HYPERLINK "mailto:murm.filial@nornik.ru"</w:instrText>
            </w:r>
            <w:r>
              <w:rPr>
                <w:color w:val="000000"/>
                <w:u w:val="none"/>
              </w:rPr>
              <w:fldChar w:fldCharType="separate"/>
            </w:r>
            <w:r>
              <w:rPr>
                <w:color w:val="000000"/>
                <w:u w:val="none"/>
              </w:rPr>
              <w:t>_____________</w:t>
            </w:r>
            <w:r>
              <w:rPr>
                <w:color w:val="000000"/>
                <w:u w:val="none"/>
              </w:rPr>
              <w:fldChar w:fldCharType="end"/>
            </w:r>
            <w:r>
              <w:rPr>
                <w:color w:val="000000"/>
                <w:u w:val="none"/>
              </w:rPr>
              <w:t xml:space="preserve"> с последующей отправкой оригиналов эт</w:t>
            </w:r>
            <w:r>
              <w:t>их документов по адресу, указанному в разделе 11 Договора. Оригиналы указанных в настоящем пункте документов будут направлены Исполнителем Заказчику после получения подписанного со стороны Заказчика Акта оказанных услуг в соответствии с п. 4.3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9000000">
            <w:pPr>
              <w:ind/>
              <w:jc w:val="both"/>
            </w:pPr>
            <w:r>
              <w:rPr>
                <w:b w:val="1"/>
              </w:rPr>
              <w:t>4.3.</w:t>
            </w:r>
            <w:r>
              <w:t xml:space="preserve"> The Customer, within 2 (two) business days of receiving a copy of the Certificate of Services Rendered by fax or email, signs them and sends copies to the Contractor's email address specified in Section 11 of the </w:t>
            </w:r>
            <w:r>
              <w:t>Contract</w:t>
            </w:r>
            <w:r>
              <w:t xml:space="preserve">. If the Customer has any comments, no later than 2 (two) business days of receiving a copy of the Certificate of Services Rendered, sends reasoned objections to the Contractor's email address specified in Section 11 of the </w:t>
            </w:r>
            <w:r>
              <w:t>Contract</w:t>
            </w:r>
            <w:r>
              <w:t xml:space="preserve">. If the Contractor does not receive confirmation or comments after the expiration of the specified period, the documents are considered to comply with the terms of the </w:t>
            </w:r>
            <w:r>
              <w:t>Contract</w:t>
            </w:r>
            <w:r>
              <w:t xml:space="preserve"> and the Services rendered, and any comments identified by the Customer in the originals received shall not extend the payment period specified in clause 4.4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A000000">
            <w:pPr>
              <w:pStyle w:val="Style_4"/>
              <w:spacing w:after="0" w:before="0" w:line="240" w:lineRule="auto"/>
              <w:ind/>
              <w:jc w:val="both"/>
            </w:pPr>
            <w:r>
              <w:rPr>
                <w:b w:val="1"/>
              </w:rPr>
              <w:t xml:space="preserve">4.3. </w:t>
            </w:r>
            <w:r>
              <w:t xml:space="preserve">Заказчик в течение 2 (двух) рабочих дней с момента (дня) получения копии Акта оказанных услуг по факсу или по электронной почте подписывает их и направляет копии по адресу электронной почты Исполнителя, указанному в разделе 11 Договора. В случае наличия замечаний Заказчик </w:t>
            </w:r>
            <w:r>
              <w:t>не позднее 2 (двух) рабочих дней с момента (дня) получения копии Акта оказанных услуг</w:t>
            </w:r>
            <w:r>
              <w:t xml:space="preserve"> направляет мотивированные возражения по адресу электронной почты Исполнителя, указанному в разделе 11 Договора. В случае если после истечения указанного срока Исполнитель не получит подтверждение или замечания, документы считаются соответствующими условиям Договора и оказанным Услугам, при этом выявленные Заказчиком в поступивших оригиналах какие-либо замечания, не должны увеличивать срок оплаты, указанный в п. 4.4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B000000">
            <w:pPr>
              <w:ind/>
              <w:jc w:val="both"/>
            </w:pPr>
            <w:r>
              <w:rPr>
                <w:b w:val="1"/>
              </w:rPr>
              <w:t xml:space="preserve">4.4. </w:t>
            </w:r>
            <w:r>
              <w:t xml:space="preserve">Payments under the </w:t>
            </w:r>
            <w:r>
              <w:t>Contract</w:t>
            </w:r>
            <w:r>
              <w:t xml:space="preserve"> shall be made by the Customer within 5 (five) business days from the date (moment) of receipt of copies of the invoice, the Certificate of Services Rendered and the invoice to the Customer’s email address: ________________ in the amount of 100% (one hundred percent) of the amount indicated in the invoice.</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C000000">
            <w:pPr>
              <w:pStyle w:val="Style_4"/>
              <w:spacing w:after="0" w:before="0" w:line="240" w:lineRule="auto"/>
              <w:ind/>
              <w:contextualSpacing w:val="1"/>
              <w:jc w:val="both"/>
            </w:pPr>
            <w:r>
              <w:rPr>
                <w:b w:val="1"/>
              </w:rPr>
              <w:t>4.4.</w:t>
            </w:r>
            <w:r>
              <w:t xml:space="preserve"> Расчеты по Договору производятся Заказчиком в течение 5 (пяти) рабочих дней с момента (дня) получения копий счета, Акта оказанных услуг и счет-фактуры по адресу электронной почты Заказчика: ________________ в размере 100% (ста процентов) суммы, указанной в счете.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D000000">
            <w:pPr>
              <w:ind/>
              <w:jc w:val="both"/>
            </w:pPr>
            <w:r>
              <w:rPr>
                <w:b w:val="1"/>
              </w:rPr>
              <w:t>4.5.</w:t>
            </w:r>
            <w:r>
              <w:t xml:space="preserve"> The Parties are obliged to reconcile mutual settlements on quarterly basis for obligations arising from the </w:t>
            </w:r>
            <w:r>
              <w:t>Contract</w:t>
            </w:r>
            <w:r>
              <w:t xml:space="preserve"> being executed.</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E000000">
            <w:pPr>
              <w:ind/>
              <w:jc w:val="both"/>
            </w:pPr>
            <w:r>
              <w:rPr>
                <w:b w:val="1"/>
              </w:rPr>
              <w:t>4.5.</w:t>
            </w:r>
            <w:r>
              <w:t xml:space="preserve"> Стороны обязаны ежеквартально производить сверку взаимных расчетов по обязательствам, возникшим из исполняемого Договора.</w:t>
            </w:r>
            <w: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F000000">
            <w:pPr>
              <w:ind/>
              <w:jc w:val="both"/>
            </w:pPr>
            <w:r>
              <w:rPr>
                <w:b w:val="1"/>
              </w:rPr>
              <w:t>4.5.1.</w:t>
            </w:r>
            <w:r>
              <w:t xml:space="preserve"> The Contractor is obliged to provide signe</w:t>
            </w:r>
            <w:r>
              <w:rPr>
                <w:rStyle w:val="Style_4_ch"/>
              </w:rPr>
              <w:t>d</w:t>
            </w:r>
            <w:r>
              <w:rPr>
                <w:rStyle w:val="Style_4_ch"/>
              </w:rPr>
              <w:t xml:space="preserve"> acts of </w:t>
            </w:r>
            <w:r>
              <w:rPr>
                <w:rStyle w:val="Style_4_ch"/>
              </w:rPr>
              <w:t xml:space="preserve">reconciliation </w:t>
            </w:r>
            <w:r>
              <w:t xml:space="preserve">of mutual settlements (hereinafter referred to as the act of reconciliation), drawn up on the last day of the previous quarter in the form provided in Annex No. 2 to the </w:t>
            </w:r>
            <w:r>
              <w:t>Contract</w:t>
            </w:r>
            <w:r>
              <w:t>, in 2 (two) copies by the 20th (twentieth) day of the following month.</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0000000">
            <w:pPr>
              <w:pStyle w:val="Style_4"/>
              <w:ind/>
              <w:jc w:val="both"/>
            </w:pPr>
            <w:r>
              <w:rPr>
                <w:b w:val="1"/>
              </w:rPr>
              <w:t>4.5.1.</w:t>
            </w:r>
            <w:r>
              <w:t xml:space="preserve"> Исполнитель обязан предоставлять подписанные акты сверки взаимных расчетов (далее – акт сверки), составленные на последний день прошедшего квартала по форме, представленной в Приложении № 2 к Договору, в 2 (двух) экземплярах в срок до 20 (двадцатого) числа следующего месяца.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1000000">
            <w:pPr>
              <w:ind/>
              <w:jc w:val="both"/>
            </w:pPr>
            <w:r>
              <w:rPr>
                <w:b w:val="1"/>
              </w:rPr>
              <w:t>4.5.2.</w:t>
            </w:r>
            <w:r>
              <w:t xml:space="preserve"> The Customer, within 5 (five) business days from the date (day) of receipt of the act of reconciliation, signs the act of reconciliation and returns one copy to the Contractor, or, if there are any disagreements, sends a reasoned refusal to sign to the Contractor.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2000000">
            <w:pPr>
              <w:pStyle w:val="Style_4"/>
              <w:ind/>
              <w:jc w:val="both"/>
            </w:pPr>
            <w:r>
              <w:rPr>
                <w:b w:val="1"/>
              </w:rPr>
              <w:t xml:space="preserve">4.5.2. </w:t>
            </w:r>
            <w:r>
              <w:t>Заказчик в течение 5 (пяти) рабочих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мотивированный отказ от подписания.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3000000">
            <w:pPr>
              <w:ind/>
              <w:jc w:val="both"/>
            </w:pPr>
            <w:r>
              <w:rPr>
                <w:b w:val="1"/>
              </w:rPr>
              <w:t>4.6.</w:t>
            </w:r>
            <w:r>
              <w:t xml:space="preserve"> The Customer shall be deemed to have fulfilled its payment obligations upon the moment (day) of crediting the funds to the Contractor's correspondent bank account. Copies of payment orders with the bank's payment confirmation shall be provided by the Customer to the Contractor's email address: commercial@rosatomflot.ru.</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4000000">
            <w:pPr>
              <w:pStyle w:val="Style_4"/>
              <w:ind/>
              <w:jc w:val="both"/>
            </w:pPr>
            <w:r>
              <w:rPr>
                <w:b w:val="1"/>
              </w:rPr>
              <w:t>4.6.</w:t>
            </w:r>
            <w:r>
              <w:t xml:space="preserve"> Выполнением Заказчиком своих обязательств по оплате считается момент (день) зачисления денежных средств на корреспондентский счет банка Исполнителя. Копии платежных поручений с отметкой банка об оплате, Заказчик предоставляет на адрес электронной почты Исполнителя:</w:t>
            </w:r>
            <w:r>
              <w:rPr>
                <w:color w:val="000000"/>
                <w:u w:val="none"/>
              </w:rPr>
              <w:t xml:space="preserve"> </w:t>
            </w:r>
            <w:r>
              <w:fldChar w:fldCharType="begin"/>
            </w:r>
            <w:r>
              <w:instrText>HYPERLINK "mailto:commercial@rosatomflot.ru"</w:instrText>
            </w:r>
            <w:r>
              <w:fldChar w:fldCharType="separate"/>
            </w:r>
            <w:r>
              <w:t>commercial@rosatomflot.ru</w:t>
            </w:r>
            <w:r>
              <w:fldChar w:fldCharType="end"/>
            </w:r>
            <w:r>
              <w:rPr>
                <w:u w:val="none"/>
              </w:rP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5000000">
            <w:pPr>
              <w:ind/>
              <w:jc w:val="both"/>
            </w:pPr>
            <w:r>
              <w:rPr>
                <w:b w:val="1"/>
              </w:rPr>
              <w:t>4.7.</w:t>
            </w:r>
            <w:r>
              <w:t xml:space="preserve"> </w:t>
            </w:r>
            <w:r>
              <w:rPr>
                <w:rFonts w:ascii="Times New Roman" w:hAnsi="Times New Roman"/>
                <w:sz w:val="24"/>
              </w:rPr>
              <w:t xml:space="preserve">The Parties confirm that payment under this Contract may be made by a third party - </w:t>
            </w:r>
            <w:r>
              <w:rPr>
                <w:rFonts w:ascii="Times New Roman" w:hAnsi="Times New Roman"/>
                <w:sz w:val="24"/>
              </w:rPr>
              <w:t>_______________________</w:t>
            </w:r>
            <w:r>
              <w:rPr>
                <w:rFonts w:ascii="Times New Roman" w:hAnsi="Times New Roman"/>
                <w:sz w:val="24"/>
              </w:rPr>
              <w:t xml:space="preserve">, hereinafter referred to as the "Payer", </w:t>
            </w:r>
            <w:r>
              <w:rPr>
                <w:rFonts w:ascii="Times New Roman" w:hAnsi="Times New Roman"/>
                <w:sz w:val="24"/>
              </w:rPr>
              <w:t xml:space="preserve">for settlements in Russian rubles </w:t>
            </w:r>
            <w:r>
              <w:rPr>
                <w:rFonts w:ascii="Times New Roman" w:hAnsi="Times New Roman"/>
                <w:sz w:val="24"/>
              </w:rPr>
              <w:t xml:space="preserve">from the Payer's (3rd party) details, specified in </w:t>
            </w:r>
            <w:r>
              <w:t>Section</w:t>
            </w:r>
            <w:r>
              <w:rPr>
                <w:rFonts w:ascii="Times New Roman" w:hAnsi="Times New Roman"/>
                <w:sz w:val="24"/>
              </w:rPr>
              <w:t xml:space="preserve"> 11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6000000">
            <w:pPr>
              <w:ind/>
              <w:jc w:val="both"/>
            </w:pPr>
            <w:r>
              <w:rPr>
                <w:b w:val="1"/>
              </w:rPr>
              <w:t>4.7.</w:t>
            </w:r>
            <w:r>
              <w:t xml:space="preserve"> </w:t>
            </w:r>
            <w:r>
              <w:rPr>
                <w:rFonts w:ascii="Times New Roman" w:hAnsi="Times New Roman"/>
                <w:sz w:val="24"/>
              </w:rPr>
              <w:t xml:space="preserve">Стороны подтверждают, что оплата по настоящему Договору может осуществляться третьим лицом - _______________________, далее именуемым «Плательщик», </w:t>
            </w:r>
            <w:r>
              <w:rPr>
                <w:rFonts w:ascii="Times New Roman" w:hAnsi="Times New Roman"/>
                <w:sz w:val="24"/>
              </w:rPr>
              <w:t xml:space="preserve">для расчетов в российских рублях </w:t>
            </w:r>
            <w:r>
              <w:rPr>
                <w:rFonts w:ascii="Times New Roman" w:hAnsi="Times New Roman"/>
                <w:sz w:val="24"/>
              </w:rPr>
              <w:t>с реквизитов Плательщика (третьего лица), указанных в разделе 11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7000000">
            <w:pPr>
              <w:ind/>
              <w:jc w:val="both"/>
            </w:pPr>
            <w:r>
              <w:rPr>
                <w:b w:val="1"/>
              </w:rPr>
              <w:t>4.8.</w:t>
            </w:r>
            <w:r>
              <w:t xml:space="preserve"> The currency for establishing the price of the </w:t>
            </w:r>
            <w:r>
              <w:t>Contract</w:t>
            </w:r>
            <w:r>
              <w:t xml:space="preserve"> and settlements with the Contractor is the Russian ruble.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8000000">
            <w:pPr>
              <w:ind/>
              <w:jc w:val="both"/>
            </w:pPr>
            <w:r>
              <w:rPr>
                <w:b w:val="1"/>
              </w:rPr>
              <w:t>4.8.</w:t>
            </w:r>
            <w:r>
              <w:t xml:space="preserve"> Валютой для установления цены Договора и расчетов с Исполнителем является Российский рубль.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9000000">
            <w:pPr>
              <w:ind/>
              <w:jc w:val="center"/>
              <w:rPr>
                <w:b w:val="1"/>
              </w:rPr>
            </w:pPr>
            <w:r>
              <w:rPr>
                <w:b w:val="1"/>
              </w:rPr>
              <w:t>5. Orders and instructions of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A000000">
            <w:pPr>
              <w:ind/>
              <w:jc w:val="center"/>
            </w:pPr>
            <w:r>
              <w:rPr>
                <w:b w:val="1"/>
              </w:rPr>
              <w:t>5. Распоряжения и инструкции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B000000">
            <w:pPr>
              <w:ind/>
              <w:jc w:val="both"/>
            </w:pPr>
            <w:r>
              <w:rPr>
                <w:b w:val="1"/>
              </w:rPr>
              <w:t>5.1.</w:t>
            </w:r>
            <w:r>
              <w:t xml:space="preserve"> The Customer shall, throughout the entire period of provision of the Services, provide the Contractor with all necessary instructions and guidelines that are and/or should be at the Customer’s disposal.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C000000">
            <w:pPr>
              <w:ind/>
              <w:jc w:val="both"/>
            </w:pPr>
            <w:r>
              <w:rPr>
                <w:b w:val="1"/>
              </w:rPr>
              <w:t>5.1.</w:t>
            </w:r>
            <w:r>
              <w:t xml:space="preserve"> Заказчик должен в течение всего периода оказания Услуг обеспечивать Исполнителя всеми необходимыми инструкциями и наставлениями, находящимися и/или которые должны находиться в распоряжении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D000000">
            <w:pPr>
              <w:ind/>
              <w:jc w:val="both"/>
            </w:pPr>
            <w:r>
              <w:rPr>
                <w:b w:val="1"/>
              </w:rPr>
              <w:t>5.2.</w:t>
            </w:r>
            <w:r>
              <w:t xml:space="preserve"> Prior to the commencement of the provision of Services under the </w:t>
            </w:r>
            <w:r>
              <w:t>Contract</w:t>
            </w:r>
            <w:r>
              <w:t>, the Customer shall provide the Contractor with the full details of authorized persons (no more than two) who have the right to give orders (instructions) to the captain of the Icebreaker and resolve operational issues arising during the operation of the Icebreaker. The Contractor shall have the right to disagree with and not execute the instructions of the Customer's authorized person if these instructions may prevent the Contractor from safely providing the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E000000">
            <w:pPr>
              <w:pStyle w:val="Style_4"/>
              <w:spacing w:after="0" w:before="0"/>
              <w:ind/>
              <w:contextualSpacing w:val="1"/>
              <w:jc w:val="both"/>
            </w:pPr>
            <w:r>
              <w:rPr>
                <w:b w:val="1"/>
              </w:rPr>
              <w:t>5.2.</w:t>
            </w:r>
            <w:r>
              <w:t xml:space="preserve"> Заказчик до начала оказания Услуг по Договору предоставляет Исполнителю полные реквизиты уполномоченных лиц (не более двух), имеющих право давать распоряжения (указания) капитану Ледокола и решать оперативные вопросы, возникающие при работе Ледокола, при этом Исполнитель имеет право не согласиться и не исполнять указание уполномоченного лица Заказчика в случае, если это указание может помешать Исполнителю осуществлять безопасное оказание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F000000">
            <w:pPr>
              <w:ind/>
              <w:jc w:val="both"/>
            </w:pPr>
            <w:r>
              <w:rPr>
                <w:b w:val="1"/>
              </w:rPr>
              <w:t>5.3.</w:t>
            </w:r>
            <w:r>
              <w:t xml:space="preserve"> The Contractor is free from carrying out any orders of persons other than authorized persons.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0000000">
            <w:pPr>
              <w:pStyle w:val="Style_4"/>
              <w:spacing w:after="0" w:before="0"/>
              <w:ind/>
              <w:contextualSpacing w:val="1"/>
              <w:jc w:val="both"/>
            </w:pPr>
            <w:r>
              <w:rPr>
                <w:b w:val="1"/>
              </w:rPr>
              <w:t xml:space="preserve">5.3. </w:t>
            </w:r>
            <w:r>
              <w:t>Исполнитель свободен от выполнения любых распоряжений других лиц, иных, чем уполномоченные лица.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1000000">
            <w:pPr>
              <w:ind/>
              <w:jc w:val="center"/>
              <w:rPr>
                <w:b w:val="1"/>
              </w:rPr>
            </w:pPr>
            <w:r>
              <w:rPr>
                <w:b w:val="1"/>
              </w:rPr>
              <w:t>6. Responsibility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2000000">
            <w:pPr>
              <w:ind/>
              <w:jc w:val="center"/>
            </w:pPr>
            <w:r>
              <w:rPr>
                <w:b w:val="1"/>
              </w:rPr>
              <w:t>6. Ответственность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3000000">
            <w:pPr>
              <w:ind/>
              <w:jc w:val="both"/>
              <w:rPr>
                <w:b w:val="1"/>
              </w:rPr>
            </w:pPr>
            <w:r>
              <w:rPr>
                <w:b w:val="1"/>
              </w:rPr>
              <w:t>6.1.</w:t>
            </w:r>
            <w:r>
              <w:t xml:space="preserve"> The Contractor and the Customer shall be liable for failure to fulfill or improper fulfillment of their obligations under this </w:t>
            </w:r>
            <w:r>
              <w:t>Contract</w:t>
            </w:r>
            <w:r>
              <w:t xml:space="preserve"> in accordance with the current legislation of the Russian Federation. A Party in breach of this </w:t>
            </w:r>
            <w:r>
              <w:t>Contract</w:t>
            </w:r>
            <w:r>
              <w:t xml:space="preserve"> shall be obligated to compensate the other Party for any damages caused by such breach.</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4000000">
            <w:pPr>
              <w:ind/>
              <w:jc w:val="both"/>
            </w:pPr>
            <w:r>
              <w:rPr>
                <w:b w:val="1"/>
              </w:rPr>
              <w:t xml:space="preserve">6.1. </w:t>
            </w:r>
            <w: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Сторона, нарушившая настоящий Договор, обязана возместить другой Стороне причиненные таким нарушением убытки.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5000000">
            <w:pPr>
              <w:ind/>
              <w:jc w:val="both"/>
            </w:pPr>
            <w:r>
              <w:rPr>
                <w:b w:val="1"/>
              </w:rPr>
              <w:t>6.2.</w:t>
            </w:r>
            <w:r>
              <w:t xml:space="preserve"> The Icebreaker Captain and/or the Contractor shall not bear any financial liability for damages or other losses (including damage from pollution of the marine environment and the coast of the Russian Federation) that may be caused to the Vessel(s) as a result of the provision of Services, unless they have acknowledged this themselves or it is proven in court that the damage was caused through their fault.</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6000000">
            <w:pPr>
              <w:ind/>
              <w:jc w:val="both"/>
            </w:pPr>
            <w:r>
              <w:rPr>
                <w:b w:val="1"/>
              </w:rPr>
              <w:t>6.2.</w:t>
            </w:r>
            <w:r>
              <w:t xml:space="preserve"> Капитан Ледокола и/или Исполнитель не несет имущественной ответственности за повреждения и другие убытки (в том числе за ущерб от загрязнения морской среды и побережья Российской Федерации), которые могут быть причинены Судну (Судам) вследствие оказания Услуг, если не признал это сам или в судебном порядке не будет доказано, что ущерб причинен по его вине.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7000000">
            <w:pPr>
              <w:ind/>
              <w:jc w:val="both"/>
            </w:pPr>
            <w:r>
              <w:rPr>
                <w:b w:val="1"/>
              </w:rPr>
              <w:t>6.3.</w:t>
            </w:r>
            <w:r>
              <w:t xml:space="preserve"> The Contractor shall not bear any liability for the Customer’s obligations to third parties.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8000000">
            <w:pPr>
              <w:pStyle w:val="Style_4"/>
              <w:spacing w:after="0" w:before="0"/>
              <w:ind/>
              <w:contextualSpacing w:val="1"/>
              <w:jc w:val="both"/>
            </w:pPr>
            <w:r>
              <w:rPr>
                <w:b w:val="1"/>
              </w:rPr>
              <w:t>6.3.</w:t>
            </w:r>
            <w:r>
              <w:t xml:space="preserve"> Исполнитель не несет никакой ответственности по обязательствам Заказчика перед третьими лицами.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9000000">
            <w:pPr>
              <w:ind/>
              <w:jc w:val="both"/>
            </w:pPr>
            <w:r>
              <w:rPr>
                <w:b w:val="1"/>
              </w:rPr>
              <w:t>6.4.</w:t>
            </w:r>
            <w:r>
              <w:t xml:space="preserve"> The Customer shall be liable for any possible downtime of its Vessel and any associated losses of the Contractor due to the Customer's failure to comply or improper compliance with the terms of the </w:t>
            </w:r>
            <w:r>
              <w:t>Contract</w:t>
            </w:r>
            <w:r>
              <w:t>, the "Rules" and the provisions of the civil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A000000">
            <w:pPr>
              <w:pStyle w:val="Style_4"/>
              <w:tabs>
                <w:tab w:leader="none" w:pos="708" w:val="clear"/>
                <w:tab w:leader="none" w:pos="8647" w:val="left"/>
              </w:tabs>
              <w:ind/>
              <w:jc w:val="both"/>
            </w:pPr>
            <w:r>
              <w:rPr>
                <w:b w:val="1"/>
              </w:rPr>
              <w:t xml:space="preserve">6.4. </w:t>
            </w:r>
            <w:r>
              <w:t>Заказчик несет ответственность за возможный простой своего Судна и связанные с этим убытки Исполнителя из-за невыполнения или ненадлежащего выполнения Заказчиком условий Договора, «Правил» и положений гражданского законодательства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B000000">
            <w:pPr>
              <w:ind/>
              <w:jc w:val="both"/>
            </w:pPr>
            <w:r>
              <w:rPr>
                <w:b w:val="1"/>
              </w:rPr>
              <w:t>6.5.</w:t>
            </w:r>
            <w:r>
              <w:t xml:space="preserve"> Failure by the Vessel to comply with the Contractor's assigned route adjustments within the NSR waters (clause 2.8 of the </w:t>
            </w:r>
            <w:r>
              <w:t>Contract</w:t>
            </w:r>
            <w:r>
              <w:t>) shall be considered a violation of the requirements of the "Rules". All costs associated with such failure shall be borne by the Customer, and the Vessel's captain shall assume full responsibility for the possible consequences of their actions and shall not be entitled to timely icebreaker or other assistance.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C000000">
            <w:pPr>
              <w:pStyle w:val="Style_4"/>
              <w:tabs>
                <w:tab w:leader="none" w:pos="708" w:val="clear"/>
                <w:tab w:leader="none" w:pos="8647" w:val="left"/>
              </w:tabs>
              <w:ind/>
              <w:jc w:val="both"/>
            </w:pPr>
            <w:r>
              <w:rPr>
                <w:b w:val="1"/>
              </w:rPr>
              <w:t xml:space="preserve">6.5. </w:t>
            </w:r>
            <w:r>
              <w:t>Уклонение Судна от назначенной Исполнителем корректировки маршрута следования Судна в акватории СМП (п.</w:t>
            </w:r>
            <w:r>
              <w:t xml:space="preserve"> </w:t>
            </w:r>
            <w:r>
              <w:t>2.8</w:t>
            </w:r>
            <w:r>
              <w:t xml:space="preserve"> Договора) рассматривается как нарушение требований «Правил».</w:t>
            </w:r>
            <w:r>
              <w:rPr>
                <w:color w:val="FF0000"/>
              </w:rPr>
              <w:t xml:space="preserve"> </w:t>
            </w:r>
            <w:r>
              <w:t>Все расходы, связанные с таким уклонением, несет Заказчик, а капитан Судна принимает на себя всю ответственность за возможные последствия своих действий и не может рассчитывать на своевременную ледокольную и другую помощь.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D000000">
            <w:pPr>
              <w:ind/>
              <w:jc w:val="both"/>
            </w:pPr>
            <w:r>
              <w:rPr>
                <w:b w:val="1"/>
              </w:rPr>
              <w:t>6.6.</w:t>
            </w:r>
            <w:r>
              <w:t xml:space="preserve"> The Contractor shall bear no liability in the event of the circumstances listed in Section 7 of the </w:t>
            </w:r>
            <w:r>
              <w:t>Contract</w:t>
            </w:r>
            <w:r>
              <w:t xml:space="preserve">, or in the event of the impossibility of engaging an Icebreaker (federal property) to fulfill the terms of the </w:t>
            </w:r>
            <w:r>
              <w:t>Contract</w:t>
            </w:r>
            <w:r>
              <w:t xml:space="preserve"> due to reasons beyond the Contractor's control (an administrative act of a competent government agency, including a government agency exercising the powers of the owner of an icebreaker fleet; the engagement of an Icebreaker for rescue operations), of which the Customer shall be notified in writing.</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E000000">
            <w:pPr>
              <w:pStyle w:val="Style_4"/>
              <w:tabs>
                <w:tab w:leader="none" w:pos="708" w:val="clear"/>
                <w:tab w:leader="none" w:pos="8647" w:val="left"/>
              </w:tabs>
              <w:ind/>
              <w:jc w:val="both"/>
            </w:pPr>
            <w:r>
              <w:rPr>
                <w:b w:val="1"/>
              </w:rPr>
              <w:t>6.</w:t>
            </w:r>
            <w:r>
              <w:rPr>
                <w:b w:val="1"/>
              </w:rPr>
              <w:t>6.</w:t>
            </w:r>
            <w:r>
              <w:t xml:space="preserve"> Исполнитель не несет ответственности при наличии обстоятельств, перечисленных </w:t>
            </w:r>
            <w:r>
              <w:br/>
            </w:r>
            <w:r>
              <w:t>в разделе 7 Договора, а также в случае невозможности привлечения Ледокола (федеральной собственности) для выполнения условий Договора по независящим от Исполнителя причинам (распорядительный акт компетентного государственного органа, в том числе государственного органа, осуществляющего полномочия собственника ледокольного флота; привлечение Ледокола для спасательных операций), о чем письменно извещается Заказчик.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F000000">
            <w:pPr>
              <w:ind/>
              <w:jc w:val="both"/>
            </w:pPr>
            <w:r>
              <w:rPr>
                <w:b w:val="1"/>
              </w:rPr>
              <w:t>6.7.</w:t>
            </w:r>
            <w:r>
              <w:t xml:space="preserve"> The Customer shall be responsible for the costs associated with the removal of the Vessel from difficult ice, if the decision to enter difficult ice that prevents the free choice of course was made independently by the captain of the Customer's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0000000">
            <w:pPr>
              <w:pStyle w:val="Style_4"/>
              <w:tabs>
                <w:tab w:leader="none" w:pos="708" w:val="clear"/>
                <w:tab w:leader="none" w:pos="8647" w:val="left"/>
              </w:tabs>
              <w:ind/>
              <w:jc w:val="both"/>
            </w:pPr>
            <w:r>
              <w:rPr>
                <w:b w:val="1"/>
              </w:rPr>
              <w:t xml:space="preserve">6.7. </w:t>
            </w:r>
            <w:r>
              <w:t>Заказчик несет ответственность за расходы, связанные с выводом Судна из труднопроходимых льдов, если решение о входе в труднопроходимый лед, препятствующий свободному выбору курсов, было принято самостоятельно капитаном Судна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1000000">
            <w:pPr>
              <w:ind/>
              <w:jc w:val="both"/>
            </w:pPr>
            <w:r>
              <w:rPr>
                <w:b w:val="1"/>
              </w:rPr>
              <w:t>6.8.</w:t>
            </w:r>
            <w:r>
              <w:t xml:space="preserve"> The captain of the Customer's Vessel exercises direct control over the movement and maneuvering of the Vessel under all conditions. Navigation behind an Icebreaker does not relieve the captain of the Vessel of the responsibility for the navigational safety of the Vessel. If the captain of the Customer's Vessel, while escorted by an Icebreaker, causes damage to the Icebreaker through their improper actions, liability for such damage will be assigned to the party at fault, following an investigation conducted in the prescribed manner.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2000000">
            <w:pPr>
              <w:ind/>
              <w:jc w:val="both"/>
            </w:pPr>
            <w:r>
              <w:rPr>
                <w:b w:val="1"/>
              </w:rPr>
              <w:t xml:space="preserve">6.8. </w:t>
            </w:r>
            <w:r>
              <w:t>Непосредственное управление движением и маневрированием Судном Заказчика в любых условиях осуществляет капитан этого Судна. Плавание за Ледоколом не освобождает капитана Судна от контроля за навигационной безопасностью своего Судна. Если капитан Судна Заказчика, находящегося под проводкой Ледокола, своими неправильными действиями причинит ущерб Ледоколу, то ответственность за это возлагается на виновного в соответствии с расследованием, проведенным в установленном порядке.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3000000">
            <w:pPr>
              <w:ind/>
              <w:jc w:val="both"/>
            </w:pPr>
            <w:r>
              <w:rPr>
                <w:b w:val="1"/>
              </w:rPr>
              <w:t>6.9.</w:t>
            </w:r>
            <w:r>
              <w:t xml:space="preserve"> For violation of the terms of payment for Services, the Customer undertakes to pay a penalty in the amount of 0.1% (zero point one percent) of the unpaid amount for each day of delay in payment.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4000000">
            <w:pPr>
              <w:ind/>
              <w:jc w:val="both"/>
            </w:pPr>
            <w:r>
              <w:rPr>
                <w:b w:val="1"/>
              </w:rPr>
              <w:t>6.9.</w:t>
            </w:r>
            <w:r>
              <w:t xml:space="preserve"> За нарушение условий оплаты Услуг Заказчик обязуется выплатить неустойку в размере 0,1% (ноль целых одна десятая процента) от неоплаченной в срок суммы за каждый день просрочки платежа.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5000000">
            <w:pPr>
              <w:ind/>
              <w:jc w:val="both"/>
              <w:rPr>
                <w:b w:val="1"/>
              </w:rPr>
            </w:pPr>
            <w:r>
              <w:rPr>
                <w:b w:val="1"/>
              </w:rPr>
              <w:t>6.10.</w:t>
            </w:r>
            <w:r>
              <w:t xml:space="preserve"> In the event that the Customer is found to have violated the requirements of clause 2.19 of this </w:t>
            </w:r>
            <w:r>
              <w:t>Contract</w:t>
            </w:r>
            <w:r>
              <w:t xml:space="preserve"> in any part thereof, the Customer shall pay the Contractor a fine in the amount of ten times the cost of the Services for each established instance of such violation.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6000000">
            <w:pPr>
              <w:pStyle w:val="Style_4"/>
              <w:widowControl w:val="0"/>
              <w:tabs>
                <w:tab w:leader="none" w:pos="708" w:val="clear"/>
                <w:tab w:leader="none" w:pos="748" w:val="left"/>
                <w:tab w:leader="none" w:pos="9356" w:val="left"/>
                <w:tab w:leader="none" w:pos="9639" w:val="left"/>
              </w:tabs>
              <w:ind w:firstLine="0" w:left="0" w:right="1"/>
              <w:jc w:val="both"/>
              <w:rPr>
                <w:spacing w:val="-8"/>
              </w:rPr>
            </w:pPr>
            <w:r>
              <w:rPr>
                <w:rFonts w:ascii="Times New Roman" w:hAnsi="Times New Roman"/>
                <w:b w:val="1"/>
                <w:sz w:val="24"/>
              </w:rPr>
              <w:t>6.10.</w:t>
            </w:r>
            <w:r>
              <w:rPr>
                <w:rFonts w:ascii="Times New Roman" w:hAnsi="Times New Roman"/>
                <w:sz w:val="24"/>
              </w:rPr>
              <w:t xml:space="preserve"> В случае установления нарушения Заказчиком требований п. 2.19 настоящего Договора в любой его части, Заказчик оплачивает Исполнителю штраф в десятикратном размере от стоимости Услуг по каждому установленному случаю такого нарушения.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7000000">
            <w:pPr>
              <w:ind/>
              <w:jc w:val="both"/>
            </w:pPr>
            <w:r>
              <w:rPr>
                <w:b w:val="1"/>
              </w:rPr>
              <w:t>6.11.</w:t>
            </w:r>
            <w:r>
              <w:t xml:space="preserve"> In the event of the Customer's failure to fulfill its obligations to pay amounts due to the Contractor in accordance with the terms of the </w:t>
            </w:r>
            <w:r>
              <w:t>Contract</w:t>
            </w:r>
            <w:r>
              <w:t>, the Contractor has the right, at its sole discretion, not to commence the provision of Services or to suspend (terminate) the provision of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8000000">
            <w:pPr>
              <w:pStyle w:val="Style_4"/>
              <w:widowControl w:val="0"/>
              <w:tabs>
                <w:tab w:leader="none" w:pos="708" w:val="clear"/>
                <w:tab w:leader="none" w:pos="748" w:val="left"/>
                <w:tab w:leader="none" w:pos="9356" w:val="left"/>
                <w:tab w:leader="none" w:pos="9639" w:val="left"/>
              </w:tabs>
              <w:ind w:firstLine="0" w:left="0" w:right="1"/>
              <w:jc w:val="both"/>
              <w:rPr>
                <w:spacing w:val="-8"/>
              </w:rPr>
            </w:pPr>
            <w:r>
              <w:rPr>
                <w:b w:val="1"/>
                <w:spacing w:val="-9"/>
              </w:rPr>
              <w:t>6.11.</w:t>
            </w:r>
            <w:r>
              <w:rPr>
                <w:spacing w:val="-9"/>
              </w:rPr>
              <w:t xml:space="preserve"> В случае невыполнения Заказчиком обязательств по оплате причитающихся Исполнителю сумм в </w:t>
            </w:r>
            <w:r>
              <w:rPr>
                <w:spacing w:val="-8"/>
              </w:rPr>
              <w:t xml:space="preserve">соответствии с условиями Договора Исполнитель </w:t>
            </w:r>
            <w:r>
              <w:rPr>
                <w:spacing w:val="-9"/>
              </w:rPr>
              <w:t xml:space="preserve">вправе в одностороннем порядке по своему усмотрению не приступать к оказанию Услуг либо </w:t>
            </w:r>
            <w:r>
              <w:rPr>
                <w:spacing w:val="-8"/>
              </w:rPr>
              <w:t>приостановить (прекратить) оказание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9000000">
            <w:pPr>
              <w:ind/>
              <w:jc w:val="both"/>
              <w:rPr>
                <w:b w:val="1"/>
              </w:rPr>
            </w:pPr>
            <w:r>
              <w:rPr>
                <w:b w:val="1"/>
              </w:rPr>
              <w:t xml:space="preserve">6.12. </w:t>
            </w:r>
            <w:r>
              <w:t>In the event that the Customer declines the Contractor's icebreaker assistance services for Vessels in the NSR waters, subject to the Order, the Customer shall pay the Contractor for the actual costs incurred for the mobilization (diversion) of the Icebreaker. Costs are calculated based on the actual costs associated with the mobilization (diversion) of a specific Icebreaker located closest to the location (point) for receiving the Vessel for assistance specified in the Order, taking into account the duration of the Icebreaker's voyage from its location to the point for receiving the Vessel for assistance specified in the Customer's Order. The duration of the voyage (diversion, mobilization) is determined from the Icebreaker's logbook.</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A000000">
            <w:pPr>
              <w:pStyle w:val="Style_4"/>
              <w:ind/>
              <w:jc w:val="both"/>
              <w:rPr>
                <w:rFonts w:ascii="Times New Roman" w:hAnsi="Times New Roman"/>
                <w:color w:val="000000"/>
                <w:sz w:val="24"/>
              </w:rPr>
            </w:pPr>
            <w:r>
              <w:rPr>
                <w:rFonts w:ascii="Times New Roman" w:hAnsi="Times New Roman"/>
                <w:b w:val="1"/>
                <w:sz w:val="24"/>
              </w:rPr>
              <w:t>6.12.</w:t>
            </w:r>
            <w:r>
              <w:rPr>
                <w:rFonts w:ascii="Times New Roman" w:hAnsi="Times New Roman"/>
                <w:sz w:val="24"/>
              </w:rPr>
              <w:t xml:space="preserve"> В случае отказа Заказчика от </w:t>
            </w:r>
            <w:r>
              <w:t>услуг Исполнителя</w:t>
            </w:r>
            <w:r>
              <w:rPr>
                <w:rFonts w:ascii="Times New Roman" w:hAnsi="Times New Roman"/>
                <w:sz w:val="24"/>
              </w:rPr>
              <w:t xml:space="preserve">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удов в акватории СМП </w:t>
            </w:r>
            <w:r>
              <w:rPr>
                <w:rFonts w:ascii="Times New Roman" w:hAnsi="Times New Roman"/>
                <w:sz w:val="24"/>
              </w:rPr>
              <w:t>при наличии Заявки, Заказчик оплачивает Исполнителю фактически понесенные расходы на мобилизацию (отвлечение) Ледокола.  Расчет затрат производится на основании фактических затрат, связанных с    мобилизацией (отвлечением) конкретного Ледокола, находящегося в ближайшем расположении от указанного в Заявке места (точки) приема Судна под проводку, с учетом продолжительности перехода Ледокола из точки расположения к точке приема Судна под проводку, указанной в Заявке Заказчика. Продолжительность перехода (отвлечения, мобилизации) определяется по судовому журналу Ледокола.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B000000">
            <w:pPr>
              <w:ind/>
              <w:jc w:val="both"/>
            </w:pPr>
            <w:r>
              <w:rPr>
                <w:b w:val="1"/>
              </w:rPr>
              <w:t>6.13.</w:t>
            </w:r>
            <w:r>
              <w:t xml:space="preserve"> The extent of the Parties' liability for damages arising from the performance of this </w:t>
            </w:r>
            <w:r>
              <w:t>Contract</w:t>
            </w:r>
            <w:r>
              <w:t xml:space="preserve"> shall be limited to the amount of documented damages; lost profits shall not be subject to compensation.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C000000">
            <w:pPr>
              <w:pStyle w:val="Style_4"/>
              <w:ind/>
              <w:jc w:val="both"/>
              <w:rPr>
                <w:rFonts w:ascii="Times New Roman" w:hAnsi="Times New Roman"/>
                <w:color w:val="000000"/>
                <w:sz w:val="24"/>
              </w:rPr>
            </w:pPr>
            <w:r>
              <w:rPr>
                <w:b w:val="1"/>
                <w:color w:val="000000"/>
                <w:sz w:val="24"/>
              </w:rPr>
              <w:t>6.13.</w:t>
            </w:r>
            <w:r>
              <w:rPr>
                <w:color w:val="000000"/>
                <w:sz w:val="24"/>
              </w:rPr>
              <w:t xml:space="preserve"> Размер ответственности Сторон по возмещению убытков при исполнении настоящего Договора ограничивается суммой документально подтвержденных убытков, упущенная выгода возмещению не подлежит.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D000000">
            <w:pPr>
              <w:ind/>
              <w:jc w:val="both"/>
            </w:pPr>
            <w:r>
              <w:rPr>
                <w:b w:val="1"/>
              </w:rPr>
              <w:t>6.14.</w:t>
            </w:r>
            <w:r>
              <w:t xml:space="preserve"> During the term of the </w:t>
            </w:r>
            <w:r>
              <w:t>Contract</w:t>
            </w:r>
            <w:r>
              <w:t xml:space="preserve">, the Customer is obligated to provide written notice of the transfer from operational management of the Vessel(s) declared for use on the NSR at the time (day) of signing the </w:t>
            </w:r>
            <w:r>
              <w:t>Contract</w:t>
            </w:r>
            <w:r>
              <w:t xml:space="preserve">, or of the acceptance into operational management of the Vessel(s) not declared at the time of signing the </w:t>
            </w:r>
            <w:r>
              <w:t>Contract</w:t>
            </w:r>
            <w:r>
              <w:t>, within 2 (two) business days from the date of such acceptance or transfer. In the event of failure to comply with this condition, the obligation to pay for the Services shall rest with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E000000">
            <w:pPr>
              <w:pStyle w:val="Style_4"/>
              <w:ind/>
              <w:jc w:val="both"/>
              <w:rPr>
                <w:color w:val="000000"/>
                <w:sz w:val="24"/>
              </w:rPr>
            </w:pPr>
            <w:r>
              <w:rPr>
                <w:b w:val="1"/>
                <w:color w:val="000000"/>
                <w:sz w:val="24"/>
              </w:rPr>
              <w:t>6.14.</w:t>
            </w:r>
            <w:r>
              <w:rPr>
                <w:color w:val="000000"/>
                <w:sz w:val="24"/>
              </w:rPr>
              <w:t xml:space="preserve"> </w:t>
            </w:r>
            <w:r>
              <w:rPr>
                <w:sz w:val="24"/>
              </w:rPr>
              <w:t>В период действия Договора Заказчик обязан письменно уведомить о передаче из оперативного управления Судна (Судов), заявленных для использования на СМП на момент (день) подписания Договора, или о принятии в свое оперативное управление Судна (Судов), не заявленных на момент подписания Договора, в течение 2 (двух) рабочих дней со дня такого приема или передачи. В случае неисполнения указанного условия, обязательства по оплате Услуг лежат на Заказчике.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F000000">
            <w:pPr>
              <w:ind/>
              <w:jc w:val="both"/>
            </w:pPr>
            <w:r>
              <w:rPr>
                <w:b w:val="1"/>
              </w:rPr>
              <w:t>6.15.</w:t>
            </w:r>
            <w:r>
              <w:t xml:space="preserve"> All losses for possible damage sustained by the Customer’s Vessel(s) during independent movement, as well as during the period of provision of Services under the Order, shall be covered by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0000000">
            <w:pPr>
              <w:pStyle w:val="Style_4"/>
              <w:ind/>
              <w:jc w:val="both"/>
              <w:rPr>
                <w:rFonts w:ascii="Times New Roman" w:hAnsi="Times New Roman"/>
                <w:sz w:val="24"/>
              </w:rPr>
            </w:pPr>
            <w:r>
              <w:rPr>
                <w:b w:val="1"/>
                <w:sz w:val="24"/>
              </w:rPr>
              <w:t>6.15.</w:t>
            </w:r>
            <w:r>
              <w:rPr>
                <w:sz w:val="24"/>
              </w:rPr>
              <w:t xml:space="preserve"> Все убытки за возможные повреждения, полученные Судном (Судами) Заказчика при самостоятельном движении, а также в период оказания Услуг по Заявке покрываются Заказчиком.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1000000">
            <w:pPr>
              <w:ind/>
              <w:jc w:val="both"/>
            </w:pPr>
            <w:r>
              <w:rPr>
                <w:b w:val="1"/>
              </w:rPr>
              <w:t>6.16.</w:t>
            </w:r>
            <w:r>
              <w:t xml:space="preserve"> The Customer guarantees that it will not make any claims against the Contractor for damages that may arise in connection with independent navigation, provision of Services under the Order, or the inability to "close" tow the Customer's Vessel(s). This includes, but is not limited to, claims for:</w:t>
            </w:r>
          </w:p>
          <w:p w14:paraId="D2000000">
            <w:pPr>
              <w:ind/>
              <w:jc w:val="both"/>
            </w:pPr>
            <w:r>
              <w:t>- any environmental damage arising in connection with independent navigation or provision of Services under the Order;</w:t>
            </w:r>
          </w:p>
          <w:p w14:paraId="D3000000">
            <w:pPr>
              <w:ind/>
              <w:jc w:val="both"/>
            </w:pPr>
            <w:r>
              <w:t>- any damages due to the Contractor's inability to complete the Services under the Order due to the emergency condition of the Customer's Vessel(s);</w:t>
            </w:r>
          </w:p>
          <w:p w14:paraId="D4000000">
            <w:pPr>
              <w:ind/>
              <w:jc w:val="both"/>
            </w:pPr>
            <w:r>
              <w:t>- any other damages directly or indirectly related to the condition of the Customer's Vessel(s).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5000000">
            <w:pPr>
              <w:pStyle w:val="Style_4"/>
              <w:ind/>
              <w:jc w:val="both"/>
              <w:rPr>
                <w:rFonts w:ascii="Times New Roman" w:hAnsi="Times New Roman"/>
                <w:sz w:val="24"/>
              </w:rPr>
            </w:pPr>
            <w:r>
              <w:rPr>
                <w:b w:val="1"/>
                <w:sz w:val="24"/>
              </w:rPr>
              <w:t>6.16.</w:t>
            </w:r>
            <w:r>
              <w:rPr>
                <w:sz w:val="24"/>
              </w:rPr>
              <w:t xml:space="preserve"> Заказчик гарантирует исключение предъявления в адрес Исполнителя каких-либо требований о компенсации убытков, которые могут возникнуть в связи с осуществлением самостоятельного движения, оказанием Услуг по Заявке, невозможностью буксировки «вплотную» Судна (Судов) Заказчика, в том числе, но не ограничиваясь, исключается предъявление требований:</w:t>
            </w:r>
          </w:p>
          <w:p w14:paraId="D6000000">
            <w:pPr>
              <w:pStyle w:val="Style_4"/>
              <w:ind/>
              <w:jc w:val="both"/>
              <w:rPr>
                <w:rFonts w:ascii="Times New Roman" w:hAnsi="Times New Roman"/>
                <w:sz w:val="24"/>
              </w:rPr>
            </w:pPr>
            <w:r>
              <w:rPr>
                <w:sz w:val="24"/>
              </w:rPr>
              <w:t>- о взыскании какого-либо экологического ущерба, возникшего в связи осуществлением самостоятельного движения, оказанием Услуг по Заявке;</w:t>
            </w:r>
          </w:p>
          <w:p w14:paraId="D7000000">
            <w:pPr>
              <w:pStyle w:val="Style_4"/>
              <w:ind/>
              <w:jc w:val="both"/>
              <w:rPr>
                <w:rFonts w:ascii="Times New Roman" w:hAnsi="Times New Roman"/>
                <w:sz w:val="24"/>
              </w:rPr>
            </w:pPr>
            <w:r>
              <w:rPr>
                <w:sz w:val="24"/>
              </w:rPr>
              <w:t>- о взыскании каких-либо убытков в связи с невозможностью завершения Исполнителем оказания Услуг по Заявке из-за наступившего аварийного состояния Судна (Судов) Заказчика;</w:t>
            </w:r>
          </w:p>
          <w:p w14:paraId="D8000000">
            <w:pPr>
              <w:pStyle w:val="Style_4"/>
              <w:spacing w:after="0" w:before="0" w:line="240" w:lineRule="auto"/>
              <w:ind w:firstLine="0" w:left="0" w:right="0"/>
              <w:jc w:val="both"/>
              <w:rPr>
                <w:rFonts w:ascii="Times New Roman" w:hAnsi="Times New Roman"/>
                <w:sz w:val="24"/>
              </w:rPr>
            </w:pPr>
            <w:r>
              <w:rPr>
                <w:sz w:val="24"/>
              </w:rPr>
              <w:t>- об иных убытках, связанных прямо или косвенно с состоянием Судна (Судов)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9000000">
            <w:pPr>
              <w:ind/>
              <w:jc w:val="both"/>
            </w:pPr>
            <w:r>
              <w:rPr>
                <w:b w:val="1"/>
              </w:rPr>
              <w:t>6.17.</w:t>
            </w:r>
            <w:r>
              <w:t xml:space="preserve"> The Contractor and the Customer confirm that the terms of Section 6 of the </w:t>
            </w:r>
            <w:r>
              <w:t>Contract</w:t>
            </w:r>
            <w:r>
              <w:t xml:space="preserve"> are recognized by them as essential terms of this </w:t>
            </w:r>
            <w:r>
              <w:t>Contract</w:t>
            </w:r>
            <w:r>
              <w:t xml:space="preserve"> in accordance with Article 432 of the Civil Code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A000000">
            <w:pPr>
              <w:pStyle w:val="Style_4"/>
              <w:ind/>
              <w:jc w:val="both"/>
              <w:rPr>
                <w:rFonts w:ascii="PT Astra Serif" w:hAnsi="PT Astra Serif"/>
                <w:color w:val="000000"/>
              </w:rPr>
            </w:pPr>
            <w:r>
              <w:rPr>
                <w:b w:val="1"/>
                <w:sz w:val="24"/>
              </w:rPr>
              <w:t>6.17.</w:t>
            </w:r>
            <w:r>
              <w:rPr>
                <w:sz w:val="24"/>
              </w:rPr>
              <w:t xml:space="preserve"> </w:t>
            </w:r>
            <w:r>
              <w:rPr>
                <w:rFonts w:ascii="PT Astra Serif" w:hAnsi="PT Astra Serif"/>
                <w:color w:val="000000"/>
              </w:rPr>
              <w:t>Исполнитель и Заказчик подтверждают, что условия раздела 6 Договора признаны ими существенными условиями настоящего Договора в соответствии со статьей 432 Гражданского кодекса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B000000">
            <w:pPr>
              <w:ind/>
              <w:jc w:val="center"/>
              <w:rPr>
                <w:b w:val="1"/>
              </w:rPr>
            </w:pPr>
            <w:r>
              <w:rPr>
                <w:b w:val="1"/>
              </w:rPr>
              <w:t>7. Force majeure circumstances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C000000">
            <w:pPr>
              <w:ind/>
              <w:jc w:val="center"/>
            </w:pPr>
            <w:r>
              <w:rPr>
                <w:b w:val="1"/>
                <w:sz w:val="24"/>
              </w:rPr>
              <w:t>7. Обстоятельства непреодолимой силы (форс-мажор)</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D000000">
            <w:pPr>
              <w:ind/>
              <w:jc w:val="both"/>
            </w:pPr>
            <w:r>
              <w:rPr>
                <w:b w:val="1"/>
              </w:rPr>
              <w:t>7.1.</w:t>
            </w:r>
            <w:r>
              <w:t xml:space="preserve"> The Parties shall be released from liability for the full or partial failure to fulfill their obligations under the </w:t>
            </w:r>
            <w:r>
              <w:t>Contract</w:t>
            </w:r>
            <w:r>
              <w:t xml:space="preserve"> if such failure or partial failure was due to force majeure.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E000000">
            <w:pPr>
              <w:ind/>
              <w:jc w:val="both"/>
            </w:pPr>
            <w:r>
              <w:rPr>
                <w:rFonts w:ascii="Times New Roman" w:hAnsi="Times New Roman"/>
                <w:b w:val="1"/>
                <w:sz w:val="24"/>
              </w:rPr>
              <w:t>7.1.</w:t>
            </w:r>
            <w:r>
              <w:rPr>
                <w:rFonts w:ascii="Times New Roman" w:hAnsi="Times New Roman"/>
                <w:sz w:val="24"/>
              </w:rPr>
              <w:t xml:space="preserve">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F000000">
            <w:pPr>
              <w:ind/>
              <w:jc w:val="both"/>
            </w:pPr>
            <w:r>
              <w:rPr>
                <w:b w:val="1"/>
              </w:rPr>
              <w:t>7.2.</w:t>
            </w:r>
            <w:r>
              <w:t xml:space="preserve"> Force majeure circumstances are those that arise after the conclusion of the Contract as a result of unforeseen and unavoidable events beyond the control of the Parties, including, but not limited to: the occurrence of unforeseen ice conditions (abnormal frosts), fire, flood, earthquake, other natural disasters, government prohibitions, and terrorist attacks, provided that these circumstances impact the fulfillment of contractual obligations and are confirmed by the relevant authorized bodies and effective regulatory acts of government authorities.</w:t>
            </w:r>
          </w:p>
          <w:p w14:paraId="E0000000">
            <w:pPr>
              <w:ind/>
              <w:jc w:val="both"/>
            </w:pPr>
            <w:r>
              <w:t>The imposition of political and/or economic sanctions against the Parties, the Russian Federation, and/or its residents shall not constitute a force majeure circumstance for the Parties or grounds for terminating the performance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1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b w:val="1"/>
                <w:sz w:val="24"/>
              </w:rPr>
              <w:t>7.2.</w:t>
            </w:r>
            <w:r>
              <w:rPr>
                <w:rFonts w:ascii="Times New Roman" w:hAnsi="Times New Roman"/>
                <w:sz w:val="24"/>
              </w:rPr>
              <w:t xml:space="preserve">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возникновение непредвиденной ледовой обстановки (аномальных морозов),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E2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sz w:val="24"/>
              </w:rPr>
              <w:t>Ввод политических и/или экономических санкций против Сторон, Российской Федерации и/или ее резидентов, не является для Сторон обстоятельством непреодолимой силы (форс-мажором) или основанием для отказа от исполнения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3000000">
            <w:pPr>
              <w:ind/>
              <w:jc w:val="both"/>
            </w:pPr>
            <w:r>
              <w:rPr>
                <w:b w:val="1"/>
              </w:rPr>
              <w:t>7.3.</w:t>
            </w:r>
            <w:r>
              <w:t xml:space="preserve"> The Party whose performance of obligations is prevented by a force majeure circumstance is obligated to notify the other Party in writing of the occurrence and its causes within 5 (five) business days. The occurrence, duration, and/or termination of the force majeure circumstance must be confirmed by a certificate issued by the competent government agency or the Chamber of Commerce and Industry of the Russian Federation or a constituent entity of the Russian Federation. A Party that fails to notify the other Party of the occurrence of a force majeure circumstance within the specified timeframe forfeits the right to refer to such circumstance in the future.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4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b w:val="1"/>
                <w:sz w:val="24"/>
              </w:rPr>
              <w:t>7.3.</w:t>
            </w:r>
            <w:r>
              <w:rPr>
                <w:rFonts w:ascii="Times New Roman" w:hAnsi="Times New Roman"/>
                <w:sz w:val="24"/>
              </w:rPr>
              <w:t xml:space="preserve">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случившимся и его причинах. Возникновение, длительность и/или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5000000">
            <w:pPr>
              <w:ind/>
              <w:jc w:val="both"/>
            </w:pPr>
            <w:r>
              <w:rPr>
                <w:b w:val="1"/>
              </w:rPr>
              <w:t>7.4.</w:t>
            </w:r>
            <w:r>
              <w:t xml:space="preserve"> If, after the termination of a force majeure circumstance, in the opinion of the Parties, the performance of the </w:t>
            </w:r>
            <w:r>
              <w:t>Contract</w:t>
            </w:r>
            <w:r>
              <w:t xml:space="preserve"> can be continued in the manner that was in effect before the occurrence of the force majeure circumstance, then the period for fulfilling obligations under the </w:t>
            </w:r>
            <w:r>
              <w:t>Contract</w:t>
            </w:r>
            <w:r>
              <w:t xml:space="preserve"> shall be extended in proportion to the time required to take into account the effect of these circumstances and their consequences.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6000000">
            <w:pPr>
              <w:ind/>
              <w:jc w:val="both"/>
            </w:pPr>
            <w:r>
              <w:rPr>
                <w:rFonts w:ascii="Times New Roman" w:hAnsi="Times New Roman"/>
                <w:b w:val="1"/>
                <w:sz w:val="24"/>
              </w:rPr>
              <w:t>7.4.</w:t>
            </w:r>
            <w:r>
              <w:rPr>
                <w:rFonts w:ascii="Times New Roman" w:hAnsi="Times New Roman"/>
                <w:sz w:val="24"/>
              </w:rPr>
              <w:t xml:space="preserve"> 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tc>
      </w:tr>
      <w:tr>
        <w:trPr>
          <w:trHeight w:hRule="atLeast" w:val="71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7000000">
            <w:pPr>
              <w:ind/>
              <w:jc w:val="both"/>
            </w:pPr>
            <w:r>
              <w:rPr>
                <w:b w:val="1"/>
              </w:rPr>
              <w:t>7.5.</w:t>
            </w:r>
            <w:r>
              <w:t xml:space="preserve"> If force majeure circumstances continue continuously for 3 (three) months, either Party has the right to demand termination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8000000">
            <w:pPr>
              <w:ind/>
              <w:jc w:val="both"/>
            </w:pPr>
            <w:r>
              <w:rPr>
                <w:rFonts w:ascii="Times New Roman" w:hAnsi="Times New Roman"/>
                <w:b w:val="1"/>
                <w:sz w:val="24"/>
              </w:rPr>
              <w:t>7.5.</w:t>
            </w:r>
            <w:r>
              <w:rPr>
                <w:rFonts w:ascii="Times New Roman" w:hAnsi="Times New Roman"/>
                <w:sz w:val="24"/>
              </w:rPr>
              <w:t xml:space="preserve"> В случае если обстоятельства непреодолимой силы действуют непрерывно в течение </w:t>
            </w:r>
            <w:r>
              <w:rPr>
                <w:rFonts w:ascii="Times New Roman" w:hAnsi="Times New Roman"/>
                <w:sz w:val="24"/>
              </w:rPr>
              <w:t>3 (трех) месяцев, любая из Сторон вправе потребовать расторжения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9000000">
            <w:pPr>
              <w:ind/>
              <w:jc w:val="center"/>
              <w:rPr>
                <w:b w:val="1"/>
              </w:rPr>
            </w:pPr>
            <w:r>
              <w:rPr>
                <w:b w:val="1"/>
              </w:rPr>
              <w:t>8. Anti-corruption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A000000">
            <w:pPr>
              <w:ind/>
              <w:jc w:val="center"/>
            </w:pPr>
            <w:r>
              <w:rPr>
                <w:b w:val="1"/>
                <w:color w:val="000000"/>
              </w:rPr>
              <w:t>8. Противодействие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B000000">
            <w:pPr>
              <w:ind/>
              <w:jc w:val="both"/>
            </w:pPr>
            <w:r>
              <w:rPr>
                <w:b w:val="1"/>
              </w:rPr>
              <w:t>8.1.</w:t>
            </w:r>
            <w:r>
              <w:t xml:space="preserve"> In performing this </w:t>
            </w:r>
            <w:r>
              <w:t>Contract</w:t>
            </w:r>
            <w:r>
              <w:t>, the Parties shall comply and will continue to comply with all applicable laws and regulations, including any laws on combating bribery and 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C000000">
            <w:pPr>
              <w:ind/>
              <w:jc w:val="both"/>
            </w:pPr>
            <w:r>
              <w:rPr>
                <w:b w:val="1"/>
                <w:color w:val="000000"/>
              </w:rPr>
              <w:t>8.1.</w:t>
            </w:r>
            <w:r>
              <w:rPr>
                <w:color w:val="000000"/>
              </w:rPr>
              <w:t xml:space="preserve"> </w:t>
            </w:r>
            <w:r>
              <w:rPr>
                <w:rFonts w:ascii="PT Astra Serif" w:hAnsi="PT Astra Serif"/>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D000000">
            <w:pPr>
              <w:ind/>
              <w:jc w:val="both"/>
            </w:pPr>
            <w:r>
              <w:rPr>
                <w:b w:val="1"/>
              </w:rPr>
              <w:t>8.2.</w:t>
            </w:r>
            <w:r>
              <w:t xml:space="preserve"> The Parties and any of their officers, employees, shareholders, representatives, agents, or any persons acting on behalf of or in the interests of, or at the request of, any of the Parties in connection with this </w:t>
            </w:r>
            <w:r>
              <w:t>Contract</w:t>
            </w:r>
            <w:r>
              <w:t xml:space="preserve"> will not, directly or indirectly, in the context of business relationships in the sphere of entrepreneurial activity or in the context of business relationships with the public sector, offer, give or make, or agree to the offer, give or make (independently or in agreement with others) any payment, gift or other privilege for the purpose of performing (refraining from performing) any terms of this </w:t>
            </w:r>
            <w:r>
              <w:t>Contract</w:t>
            </w:r>
            <w:r>
              <w:t>, if the said actions violate applicable laws or regulations on combating bribery and 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E000000">
            <w:pPr>
              <w:pStyle w:val="Style_4"/>
              <w:tabs>
                <w:tab w:leader="none" w:pos="567" w:val="left"/>
                <w:tab w:leader="none" w:pos="708" w:val="clear"/>
              </w:tabs>
              <w:ind w:firstLine="0" w:left="0" w:right="0"/>
              <w:jc w:val="both"/>
              <w:rPr>
                <w:rFonts w:ascii="PT Astra Serif" w:hAnsi="PT Astra Serif"/>
              </w:rPr>
            </w:pPr>
            <w:r>
              <w:rPr>
                <w:rFonts w:ascii="PT Astra Serif" w:hAnsi="PT Astra Serif"/>
                <w:b w:val="1"/>
              </w:rPr>
              <w:t>8.2.</w:t>
            </w:r>
            <w:r>
              <w:rPr>
                <w:rFonts w:ascii="PT Astra Serif" w:hAnsi="PT Astra Serif"/>
              </w:rPr>
              <w:t xml:space="preserve">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F000000">
            <w:pPr>
              <w:ind/>
              <w:jc w:val="center"/>
              <w:rPr>
                <w:b w:val="1"/>
              </w:rPr>
            </w:pPr>
            <w:r>
              <w:rPr>
                <w:b w:val="1"/>
              </w:rPr>
              <w:t xml:space="preserve">9. Entry into force and validity of the </w:t>
            </w:r>
            <w:r>
              <w:rPr>
                <w:b w:val="1"/>
              </w:rPr>
              <w:t>c</w:t>
            </w:r>
            <w:r>
              <w:rPr>
                <w:rStyle w:val="Style_4_ch"/>
                <w:b w:val="1"/>
              </w:rPr>
              <w:t>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0000000">
            <w:pPr>
              <w:ind/>
              <w:jc w:val="center"/>
            </w:pPr>
            <w:r>
              <w:rPr>
                <w:b w:val="1"/>
              </w:rPr>
              <w:t>9. Вступление в силу и срок действия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1000000">
            <w:pPr>
              <w:ind/>
              <w:jc w:val="both"/>
            </w:pPr>
            <w:r>
              <w:rPr>
                <w:b w:val="1"/>
              </w:rPr>
              <w:t>9.1.</w:t>
            </w:r>
            <w:r>
              <w:t xml:space="preserve"> The </w:t>
            </w:r>
            <w:r>
              <w:t>Contract</w:t>
            </w:r>
            <w:r>
              <w:t xml:space="preserve"> shall enter into force on the date of approval of the </w:t>
            </w:r>
            <w:r>
              <w:t>Contract</w:t>
            </w:r>
            <w:r>
              <w:t xml:space="preserve"> by the State Atomic Energy Corporation Rosatom as a major transaction (if such approval is required), shall extend its effect to the legal relations of the Parties arising from the commencement of the provision of Services and shall be valid until October 31, 2026, and in terms of mutual settlements and payments - until their full completion (the term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2000000">
            <w:pPr>
              <w:pStyle w:val="Style_4"/>
              <w:spacing w:after="0" w:before="0"/>
              <w:ind/>
              <w:contextualSpacing w:val="1"/>
              <w:jc w:val="both"/>
            </w:pPr>
            <w:r>
              <w:rPr>
                <w:b w:val="1"/>
              </w:rPr>
              <w:t xml:space="preserve">9.1. </w:t>
            </w:r>
            <w:r>
              <w:t>Договор вступает в силу с даты одобрения Договора Государственной корпорацией по атомной энергии «Росатом» как крупной сделки (в случае необходимости такого согласования), распространяет свое действие на правоотношения Сторон, возникшие с начала оказания Услуг и действует по</w:t>
            </w:r>
            <w:r>
              <w:rPr>
                <w:sz w:val="24"/>
              </w:rPr>
              <w:t xml:space="preserve"> «31» октября 2026 г</w:t>
            </w:r>
            <w:r>
              <w:t>ода, а в части взаимных расчетов и платежей – до полного их окончания (срок действия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3000000">
            <w:pPr>
              <w:ind/>
              <w:jc w:val="both"/>
            </w:pPr>
            <w:r>
              <w:rPr>
                <w:b w:val="1"/>
              </w:rPr>
              <w:t>9.2.</w:t>
            </w:r>
            <w:r>
              <w:t xml:space="preserve"> The </w:t>
            </w:r>
            <w:r>
              <w:t>Contract</w:t>
            </w:r>
            <w:r>
              <w:t xml:space="preserve"> may be terminated prior to the expiration of its term, as defined in clause 9.1 of the </w:t>
            </w:r>
            <w:r>
              <w:t>Contract</w:t>
            </w:r>
            <w:r>
              <w:t xml:space="preserve">, by mutual agreement of the Parties, as well as by unilateral refusal to perform the </w:t>
            </w:r>
            <w:r>
              <w:t>Contract</w:t>
            </w:r>
            <w:r>
              <w:t xml:space="preserve"> by either Party.</w:t>
            </w:r>
          </w:p>
          <w:p w14:paraId="F4000000">
            <w:pPr>
              <w:ind/>
              <w:jc w:val="both"/>
            </w:pPr>
            <w:r>
              <w:t xml:space="preserve">In the event of unilateral refusal, the </w:t>
            </w:r>
            <w:r>
              <w:t>Contract</w:t>
            </w:r>
            <w:r>
              <w:t xml:space="preserve"> shall be deemed terminated on the 10th (tenth) calendar day from the receipt of the written refusal by one Party of the </w:t>
            </w:r>
            <w:r>
              <w:t>Contract</w:t>
            </w:r>
            <w:r>
              <w:t xml:space="preserve"> by the other Party.</w:t>
            </w:r>
          </w:p>
          <w:p w14:paraId="F5000000">
            <w:pPr>
              <w:ind/>
              <w:jc w:val="both"/>
            </w:pPr>
            <w:r>
              <w:t xml:space="preserve">Given the nature and scope of the Services provided under this </w:t>
            </w:r>
            <w:r>
              <w:t>Contract</w:t>
            </w:r>
            <w:r>
              <w:t>, in the event of the Contractor's unilateral refusal, the Contractor shall not compensate the Customer for losses arising from contracts for the carriage of goods using the Customer's vessels.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6000000">
            <w:pPr>
              <w:pStyle w:val="Style_4"/>
              <w:spacing w:after="0" w:before="0"/>
              <w:ind/>
              <w:contextualSpacing w:val="1"/>
              <w:jc w:val="both"/>
            </w:pPr>
            <w:r>
              <w:rPr>
                <w:b w:val="1"/>
              </w:rPr>
              <w:t>9.2.</w:t>
            </w:r>
            <w:r>
              <w:t xml:space="preserve"> Договор может быть расторгнут до истечения срока его действия, определенного в </w:t>
            </w:r>
            <w:r>
              <w:t>п. 9.1 Договора, по соглашению Сторон, а также в силу одностороннего отказа от исполнения Договора любой Стороной Договора.</w:t>
            </w:r>
          </w:p>
          <w:p w14:paraId="F7000000">
            <w:pPr>
              <w:pStyle w:val="Style_4"/>
              <w:spacing w:after="0" w:before="0"/>
              <w:ind/>
              <w:contextualSpacing w:val="1"/>
              <w:jc w:val="both"/>
            </w:pPr>
            <w:r>
              <w:t>При одностороннем отказе Д</w:t>
            </w:r>
            <w:r>
              <w:rPr>
                <w:sz w:val="24"/>
              </w:rPr>
              <w:t>о</w:t>
            </w:r>
            <w:r>
              <w:t xml:space="preserve">говор считается расторгнутым на 10 (десятый) календарных день с момента получения письменного отказа Стороны от Договора другой Стороной. </w:t>
            </w:r>
          </w:p>
          <w:p w14:paraId="F8000000">
            <w:pPr>
              <w:pStyle w:val="Style_4"/>
              <w:spacing w:after="0" w:before="0"/>
              <w:ind/>
              <w:contextualSpacing w:val="1"/>
              <w:jc w:val="both"/>
            </w:pPr>
            <w:r>
              <w:t>Учитывая суть и характер оказываемых Услуг в рамках настоящего Договора при одностороннем отказе Исполнителя от Договора Исполнитель не возмещает Заказчику убытки, вытекающие из договоров грузоперевозки с использованием Судов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9000000">
            <w:pPr>
              <w:ind/>
              <w:jc w:val="center"/>
              <w:rPr>
                <w:b w:val="1"/>
              </w:rPr>
            </w:pPr>
            <w:r>
              <w:rPr>
                <w:b w:val="1"/>
              </w:rPr>
              <w:t>10. Disclosure of information about the Customer, dispute resolution, other conditions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A000000">
            <w:pPr>
              <w:ind/>
              <w:jc w:val="center"/>
            </w:pPr>
            <w:r>
              <w:rPr>
                <w:rFonts w:ascii="PT Astra Serif" w:hAnsi="PT Astra Serif"/>
                <w:b w:val="1"/>
                <w:color w:val="000000"/>
              </w:rPr>
              <w:t>10. Раскрытие информации о Заказчике, урегулирование споров, другие условия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B000000">
            <w:pPr>
              <w:ind/>
              <w:jc w:val="both"/>
            </w:pPr>
            <w:r>
              <w:rPr>
                <w:b w:val="1"/>
              </w:rPr>
              <w:t>10.1.</w:t>
            </w:r>
            <w:r>
              <w:t xml:space="preserve"> The Customer guarantees that the information regarding the entire chain of owners and management, including the beneficiaries (including ultimate beneficiaries), of the Customer, sent from the Customer's email address ________________________ to the Contractor's email address general@rosatomflot.ru (hereinafter referred to as the Information), is complete, accurate, and reliable.</w:t>
            </w:r>
          </w:p>
          <w:p w14:paraId="FC000000">
            <w:pPr>
              <w:ind/>
              <w:jc w:val="both"/>
            </w:pPr>
            <w:r>
              <w:t>If the Information changes, the Customer is obligated to send the Contractor a corresponding written notice no later than 5 (five) calendar days from the date of such change, along with copies of supporting documents certified by a notary or an authorized official of the Customer. The Customer hereby consents to and confirms receipt of all consents required by Russian Federation law (including those relating to trade secrets and personal data) from all persons mentioned in the Information, interested in, or involved in the Information, for the processing of the Information provided to the Contractor, as well as for the disclosure by the Contractor of the Information, in whole or in part, to competent government authorities (including the Federal Tax Service of Russia, the Ministry of Energy of Russia, Rosfinmonitoring, and the Government of the Russian Federation) and the subsequent processing of the Information by such authorities (hereinafter referred to as the Disclosure). The Customer releases the Contractor from any liability in connection with the Disclosure, including reimbursement to the Contractor for documented losses incurred in connection with claims, suits, and demands brought against the Contractor by any third parties whose rights were or may have been violated by such Disclosure.</w:t>
            </w:r>
          </w:p>
          <w:p w14:paraId="FD000000">
            <w:pPr>
              <w:ind/>
              <w:jc w:val="both"/>
            </w:pPr>
            <w:r>
              <w:t xml:space="preserve">The Customer and the Contractor confirm that the terms of this </w:t>
            </w:r>
            <w:r>
              <w:t>Contract</w:t>
            </w:r>
            <w:r>
              <w:t xml:space="preserve"> regarding the provision of Information and maintaining it up-to-date are recognized by them as material terms of this </w:t>
            </w:r>
            <w:r>
              <w:t>Contract</w:t>
            </w:r>
            <w:r>
              <w:t xml:space="preserve"> in accordance with Article 432 of the Civil Code of the Russian Federation.</w:t>
            </w:r>
          </w:p>
          <w:p w14:paraId="FE000000">
            <w:pPr>
              <w:ind/>
              <w:jc w:val="both"/>
            </w:pPr>
            <w:r>
              <w:t xml:space="preserve">Failure to provide, or late and/or inaccurate and/or incomplete submission of Information (including notifications of changes with supporting documents) shall constitute grounds for the Contractor's unilateral, extrajudicial refusal to perform the </w:t>
            </w:r>
            <w:r>
              <w:t>Contract</w:t>
            </w:r>
            <w:r>
              <w:t xml:space="preserve"> and the Contractor's claim against the Customer for compensation for documented losses in the form of actual damages caused by the termination of the </w:t>
            </w:r>
            <w:r>
              <w:t>Contract</w:t>
            </w:r>
            <w:r>
              <w:t xml:space="preserve"> and a penalty in the amount of 10% (ten percent) of the </w:t>
            </w:r>
            <w:r>
              <w:t>Contract</w:t>
            </w:r>
            <w:r>
              <w:t xml:space="preserve"> price. The </w:t>
            </w:r>
            <w:r>
              <w:t>Contract</w:t>
            </w:r>
            <w:r>
              <w:t xml:space="preserve"> shall be deemed terminated from the moment (day) the Customer receives the corresponding written notice from the Contractor, unless a later date is specified in the notice.</w:t>
            </w:r>
          </w:p>
          <w:p w14:paraId="FF000000">
            <w:pPr>
              <w:rPr>
                <w:shd w:fill="FFD821" w:val="clear"/>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0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10.1.</w:t>
            </w:r>
            <w:r>
              <w:rPr>
                <w:rFonts w:ascii="PT Astra Serif" w:hAnsi="PT Astra Serif"/>
                <w:color w:val="000000"/>
              </w:rPr>
              <w:t xml:space="preserve"> Заказчик гарантирует, что сведения в отношении всей цепочки собственников и руководителей, включая бенефициаров (в том числе конечных) Заказчика, направленные с адреса электронной почты Заказчика </w:t>
            </w:r>
            <w:r>
              <w:rPr>
                <w:color w:val="000000"/>
              </w:rPr>
              <w:t>________________________</w:t>
            </w:r>
            <w:r>
              <w:rPr>
                <w:rFonts w:ascii="PT Astra Serif" w:hAnsi="PT Astra Serif"/>
                <w:color w:val="000000"/>
              </w:rPr>
              <w:t xml:space="preserve">, на адрес электронной почты Исполнителя </w:t>
            </w:r>
            <w:r>
              <w:fldChar w:fldCharType="begin"/>
            </w:r>
            <w:r>
              <w:instrText>HYPERLINK "mailto:general@rosatomflot.ru"</w:instrText>
            </w:r>
            <w:r>
              <w:fldChar w:fldCharType="separate"/>
            </w:r>
            <w:r>
              <w:t>general@rosatomflot.ru</w:t>
            </w:r>
            <w:r>
              <w:fldChar w:fldCharType="end"/>
            </w:r>
            <w:r>
              <w:rPr>
                <w:rFonts w:ascii="PT Astra Serif" w:hAnsi="PT Astra Serif"/>
                <w:color w:val="000000"/>
              </w:rPr>
              <w:t xml:space="preserve">, (далее – Сведения) являются полными, точными и достоверными. </w:t>
            </w:r>
          </w:p>
          <w:p w14:paraId="01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При изменении Сведений Заказчик обязан не позднее 5 (пяти) календарных дней с момента таких изменений направить Исполнителю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Заказчика. Заказчик настоящим выдает свое согласие и подтверждает получение им всех требуемых в соответствии с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Исполнителю, а также на раскрытие Исполнителем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Сведений такими органами (далее – Раскрытие). Заказчик освобождает Исполнителя от любой ответственности в связи с Раскрытием, в том числе возмещает Исполнителю документально подтвержденные убытки, понесенные в связи с предъявлением Исполнителю претензий, исков и требований любыми третьими лицами, чьи права были или могли быть нарушены таким Раскрытием.</w:t>
            </w:r>
          </w:p>
          <w:p w14:paraId="02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 xml:space="preserve">Заказчик и Исполнитель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w:t>
            </w:r>
          </w:p>
          <w:p w14:paraId="03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Отказ от предоставления, несвоевременное и/или недостоверное и/или неполное представление Сведений (в том числе, уведомлений об изменениях с подтверждающими документами) является основанием для одностороннего внесудебного отказа Исполнителя от исполнения Договора и предъявления Исполнителем Заказчику требования о возмещении документально подтвержденных убытков в форме реального ущерба, причиненных прекращением Договора и уплате штрафа в размере 10% (десяти процентов) от цены Договора. Договор считается расторгнутым с момента (дня) получения Заказчиком соответствующего письменного уведомления Исполнителя, если более поздняя дата не будет установлена в уведомлении.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04010000">
            <w:pPr>
              <w:ind/>
              <w:jc w:val="both"/>
            </w:pPr>
            <w:r>
              <w:rPr>
                <w:b w:val="1"/>
              </w:rPr>
              <w:t>10.2.</w:t>
            </w:r>
            <w:r>
              <w:t xml:space="preserve"> Each Party warrants to the other Party that:</w:t>
            </w:r>
          </w:p>
          <w:p w14:paraId="05010000">
            <w:pPr>
              <w:ind/>
              <w:jc w:val="both"/>
            </w:pPr>
            <w:r>
              <w:t xml:space="preserve">– The Party has the right to enter into and execute this </w:t>
            </w:r>
            <w:r>
              <w:t>Contract</w:t>
            </w:r>
            <w:r>
              <w:t>;</w:t>
            </w:r>
          </w:p>
          <w:p w14:paraId="06010000">
            <w:pPr>
              <w:ind/>
              <w:jc w:val="both"/>
            </w:pPr>
            <w:r>
              <w:t xml:space="preserve">– The conclusion and/or execution of this </w:t>
            </w:r>
            <w:r>
              <w:t>Contract</w:t>
            </w:r>
            <w:r>
              <w:t xml:space="preserve"> does not directly or indirectly conflict with all applicable laws, regulations, decrees, other regulations, acts of state and/or local government bodies, local regulations of the Party, or court decisions;</w:t>
            </w:r>
          </w:p>
          <w:p w14:paraId="07010000">
            <w:pPr>
              <w:ind/>
              <w:jc w:val="both"/>
            </w:pPr>
            <w:r>
              <w:t xml:space="preserve">– The Party has obtained all and any permits, approvals, and approvals necessary for entering into and/or executing the </w:t>
            </w:r>
            <w:r>
              <w:t>Contract</w:t>
            </w:r>
            <w:r>
              <w:t xml:space="preserve"> (including in accordance with the current legislation of the Russian Federation or the constituent documents of the Party, including approval of interested-party transactions and approval of major transactions).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8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w:t>
            </w:r>
            <w:r>
              <w:rPr>
                <w:rFonts w:ascii="PT Astra Serif" w:hAnsi="PT Astra Serif"/>
                <w:color w:val="000000"/>
              </w:rPr>
              <w:t xml:space="preserve"> Каждая Сторона гарантирует другой Стороне, что:</w:t>
            </w:r>
          </w:p>
          <w:p w14:paraId="09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Сторона вправе заключать и исполнять настоящий Договор;</w:t>
            </w:r>
          </w:p>
          <w:p w14:paraId="0A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заключение и/или исполнение настоящего Договора не противоречит прямо или косвенно всем применимым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0B010000">
            <w:pPr>
              <w:ind/>
              <w:jc w:val="both"/>
            </w:pPr>
            <w:r>
              <w:rPr>
                <w:rFonts w:ascii="PT Astra Serif" w:hAnsi="PT Astra Serif"/>
                <w:color w:val="000000"/>
              </w:rPr>
              <w:t xml:space="preserve">– </w:t>
            </w:r>
            <w:r>
              <w:rPr>
                <w:rFonts w:ascii="PT Astra Serif" w:hAnsi="PT Astra Serif"/>
                <w:color w:val="000000"/>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0C010000">
            <w:pPr>
              <w:ind/>
              <w:jc w:val="both"/>
            </w:pPr>
            <w:r>
              <w:rPr>
                <w:b w:val="1"/>
              </w:rPr>
              <w:t>10.2.1.</w:t>
            </w:r>
            <w:r>
              <w:t xml:space="preserve"> The Customer hereby warrants that it is not controlled by any persons included in the list of persons specified in Russian Federation Government Resolution No. 1300 of 01.11.2018 "On measures to implement Decree of the President of the Russian Federation No. 592 of 22.10.2018", and that neither it nor the person signing this </w:t>
            </w:r>
            <w:r>
              <w:t>Contract</w:t>
            </w:r>
            <w:r>
              <w:t xml:space="preserve"> are included in the list of persons subject to special economic measures in accordance with the said Russian Federation Government Resolution or any other acts of the President of the Russian Federation or the Government of the Russian Federation.</w:t>
            </w:r>
          </w:p>
          <w:p w14:paraId="0D010000">
            <w:pPr>
              <w:ind/>
              <w:jc w:val="both"/>
            </w:pPr>
            <w:r>
              <w:t xml:space="preserve">If the Customer, its sole executive bodies, other persons acting on its behalf, or persons who control it are included in the list of persons subject to special economic measures in accordance with any acts of the President of the Russian Federation or the Government of the Russian Federation, the Customer shall promptly inform the Contractor thereof. The Contractor and the Customer confirm that the terms of this subclause are recognized by them as material terms of this </w:t>
            </w:r>
            <w:r>
              <w:t>Contract</w:t>
            </w:r>
            <w:r>
              <w:t xml:space="preserve"> in accordance with Article 432 of the Civil Code of the Russian Federation.</w:t>
            </w:r>
          </w:p>
          <w:p w14:paraId="0E010000">
            <w:pPr>
              <w:ind/>
              <w:jc w:val="both"/>
            </w:pPr>
            <w:r>
              <w:t xml:space="preserve">The Customer's failure to provide the information specified in this subclause, or the Contractor's receipt of relevant information regarding the inclusion of the Customer, as well as other persons specified in this subclause, in the specified lists of persons by any other means, shall constitute grounds for the Contractor's unilateral extrajudicial refusal to perform the </w:t>
            </w:r>
            <w:r>
              <w:t>Contract</w:t>
            </w:r>
            <w:r>
              <w:t xml:space="preserve"> and the Contractor's demand from the Customer for a penalty in the amount of 10% (ten percent) of the </w:t>
            </w:r>
            <w:r>
              <w:t>Contract</w:t>
            </w:r>
            <w:r>
              <w:t xml:space="preserve"> price. The </w:t>
            </w:r>
            <w:r>
              <w:t>Contract</w:t>
            </w:r>
            <w:r>
              <w:t xml:space="preserve"> shall be deemed terminated from the date the Customer receives the corresponding written notice from the Contractor, unless a later date is specified in the notice.</w:t>
            </w:r>
          </w:p>
          <w:p w14:paraId="0F010000">
            <w:pPr>
              <w:ind/>
              <w:jc w:val="both"/>
            </w:pPr>
            <w:r>
              <w:t>The inclusion of the Customer, as well as other persons specified in this subclause, in the lists of persons subject to special economic measures in accordance with any acts of the President of the Russian Federation or the Government of the Russian Federation, shall not constitute a force majeure circumstance for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10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10.2.1.</w:t>
            </w:r>
            <w:r>
              <w:rPr>
                <w:rFonts w:ascii="PT Astra Serif" w:hAnsi="PT Astra Serif"/>
                <w:color w:val="000000"/>
              </w:rPr>
              <w:t xml:space="preserve"> Заказчик настоящим гарантирует, что он не контролируется лицами, включенными в перечень лиц, указанный в постановлении Правительства Российской Федерации </w:t>
            </w:r>
            <w:r>
              <w:rPr>
                <w:rFonts w:ascii="PT Astra Serif" w:hAnsi="PT Astra Serif"/>
                <w:color w:val="000000"/>
              </w:rPr>
              <w:br/>
            </w:r>
            <w:r>
              <w:rPr>
                <w:rFonts w:ascii="PT Astra Serif" w:hAnsi="PT Astra Serif"/>
                <w:color w:val="000000"/>
              </w:rPr>
              <w:t xml:space="preserve">от 01.11.2018 № 1300 «О мерах по реализации Указа Президента Российской Федерации </w:t>
            </w:r>
            <w:r>
              <w:rPr>
                <w:rFonts w:ascii="PT Astra Serif" w:hAnsi="PT Astra Serif"/>
                <w:color w:val="000000"/>
              </w:rPr>
              <w:t xml:space="preserve">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11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В случае включения Заказчика,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Заказчик незамедлительно информирует об этом Исполнителя. Исполнитель и Заказчик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12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Непредоставление Заказчиком указанной в настоящем подпункте информации, а равно получение Исполнителем соответствующей информации о включении Заказчика,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Исполнителя от исполнения Договора и предъявления Исполнителем Заказчику требования об уплате штрафа в размере 10% (десяти процентов) от цены Договора. Договор считается расторгнутым с даты получения Заказчиком соответствующего письменного уведомления Исполнителя, если более поздняя дата не будет установлена в уведомлении.</w:t>
            </w:r>
          </w:p>
          <w:p w14:paraId="13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Факт включения Заказчика,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не является обстоятельством непреодолимой силы для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14010000">
            <w:pPr>
              <w:ind/>
              <w:jc w:val="both"/>
            </w:pPr>
            <w:r>
              <w:rPr>
                <w:b w:val="1"/>
              </w:rPr>
              <w:t>10.3.</w:t>
            </w:r>
            <w:r>
              <w:t xml:space="preserve"> The Parties shall resolve all disagreements and contentious issues arising during the performance of the </w:t>
            </w:r>
            <w:r>
              <w:t>Contract</w:t>
            </w:r>
            <w:r>
              <w:t xml:space="preserve"> through negotiations or correspondence, with written claims submitted.</w:t>
            </w:r>
          </w:p>
          <w:p w14:paraId="15010000">
            <w:pPr>
              <w:ind/>
              <w:jc w:val="both"/>
            </w:pPr>
            <w:r>
              <w:t>A Party may only file a claim with the court after first sending a claim to the other Party and receiving a response (or missing the deadline for a response) from that Party.</w:t>
            </w:r>
          </w:p>
          <w:p w14:paraId="16010000">
            <w:pPr>
              <w:ind/>
              <w:jc w:val="both"/>
            </w:pPr>
            <w:r>
              <w:t>The interested Party shall send the other Party a written claim signed by an authorized representative. The claim shall be sent to the addressee by registered mail with a return receipt requested, or by other means of communication ensuring a fixed delivery, or delivered against signature.</w:t>
            </w:r>
          </w:p>
          <w:p w14:paraId="17010000">
            <w:pPr>
              <w:ind/>
              <w:jc w:val="both"/>
            </w:pPr>
            <w:r>
              <w:t>The claim must be accompanied by documents substantiating the claims made by the interested Party (if the other Party does not have them) and documents confirming the authority of the person signing the claim (if the claim is sent by the sole executive body of a company/enterprise, this authority is confirmed by an extract from the Unified State Register of Legal Entities). These documents shall be submitted as copies certified by the seal of the Party. A claim submitted without documents confirming the authority of the person signing it (as well as the authority of the person certifying the copies) is considered unfiled and will not be considered.</w:t>
            </w:r>
          </w:p>
          <w:p w14:paraId="18010000">
            <w:pPr>
              <w:ind/>
              <w:jc w:val="both"/>
            </w:pPr>
            <w:r>
              <w:t xml:space="preserve">The Party to whom the claim is submitted is obligated to review the claim received and notify the interested Party in writing of the results of its review within 20 (twenty) business days from the date of receipt of the claim, along with supporting documents and documents confirming the authority of the person signing the response to the claim. The response to the claim is sent to the addressee by registered mail with return receipt requested, or by other means of communication that ensures the delivery is recorded, or delivered against signature. Any dispute, controversy, or claim arising out of or in connection with this </w:t>
            </w:r>
            <w:r>
              <w:t>Contract</w:t>
            </w:r>
            <w:r>
              <w:t xml:space="preserve">, including those related to its breach, conclusion, modification, termination, or invalidity, shall be settled by </w:t>
            </w:r>
            <w:r>
              <w:rPr>
                <w:i w:val="0"/>
              </w:rPr>
              <w:t>the Maritime Arbitration Commission at the Chamber of Commerce and Industry of the Russian Federation</w:t>
            </w:r>
            <w:r>
              <w:rPr>
                <w:i w:val="0"/>
              </w:rPr>
              <w:t>,</w:t>
            </w:r>
            <w:r>
              <w:t xml:space="preserve"> in accordance with its applicable rules and regulations. The arbitration award shall be final and binding on the Parties.</w:t>
            </w:r>
          </w:p>
          <w:p w14:paraId="19010000">
            <w:pPr>
              <w:ind/>
              <w:jc w:val="both"/>
            </w:pPr>
            <w:r>
              <w:t xml:space="preserve">This </w:t>
            </w:r>
            <w:r>
              <w:t>Contract</w:t>
            </w:r>
            <w:r>
              <w:t xml:space="preserve"> and any disputes or claims arising out of or in connection with it or its subject matter shall be governed by and construed in accordance with the laws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1A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10.3.</w:t>
            </w:r>
            <w:r>
              <w:rPr>
                <w:rFonts w:ascii="PT Astra Serif" w:hAnsi="PT Astra Serif"/>
                <w:color w:val="000000"/>
              </w:rPr>
              <w:t xml:space="preserve">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w:t>
            </w:r>
          </w:p>
          <w:p w14:paraId="1B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Обращение Стороны в суд допускается только после предварительного направления претензии другой (второй) Стороне и получения ответа (или пропуска срока, установленного на ответ) этой Стороны. </w:t>
            </w:r>
          </w:p>
          <w:p w14:paraId="1C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1D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1E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20 (двадцати)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1F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w:t>
            </w:r>
            <w:r>
              <w:rPr>
                <w:rFonts w:ascii="PT Astra Serif" w:hAnsi="PT Astra Serif"/>
                <w:i w:val="0"/>
                <w:color w:val="000000"/>
              </w:rPr>
              <w:t xml:space="preserve">ительностью, </w:t>
            </w:r>
            <w:r>
              <w:rPr>
                <w:rStyle w:val="Style_4_ch"/>
                <w:rFonts w:ascii="PT Astra Serif" w:hAnsi="PT Astra Serif"/>
                <w:i w:val="0"/>
                <w:color w:val="000000"/>
              </w:rPr>
              <w:t xml:space="preserve">подлежат </w:t>
            </w:r>
            <w:r>
              <w:rPr>
                <w:rStyle w:val="Style_4_ch"/>
                <w:rFonts w:ascii="PT Astra Serif" w:hAnsi="PT Astra Serif"/>
                <w:i w:val="0"/>
                <w:color w:val="000000"/>
              </w:rPr>
              <w:t>рассмотрению в</w:t>
            </w:r>
            <w:r>
              <w:rPr>
                <w:rStyle w:val="Style_4_ch"/>
                <w:rFonts w:ascii="PT Astra Serif" w:hAnsi="PT Astra Serif"/>
                <w:i w:val="0"/>
                <w:color w:val="000000"/>
              </w:rPr>
              <w:t xml:space="preserve"> Морской арбитражной комиссии при Торгово-промышленной палате Российской Федерации</w:t>
            </w:r>
            <w:r>
              <w:rPr>
                <w:rStyle w:val="Style_4_ch"/>
                <w:rFonts w:ascii="PT Astra Serif" w:hAnsi="PT Astra Serif"/>
                <w:i w:val="0"/>
                <w:color w:val="000000"/>
              </w:rPr>
              <w:t xml:space="preserve">, в соответствии с его применимыми правилами и положениями. </w:t>
            </w:r>
            <w:r>
              <w:rPr>
                <w:rStyle w:val="Style_4_ch"/>
                <w:rFonts w:ascii="PT Astra Serif" w:hAnsi="PT Astra Serif"/>
                <w:i w:val="0"/>
                <w:color w:val="000000"/>
              </w:rPr>
              <w:t>Арбитражное реш</w:t>
            </w:r>
            <w:r>
              <w:rPr>
                <w:rStyle w:val="Style_4_ch"/>
                <w:rFonts w:ascii="PT Astra Serif" w:hAnsi="PT Astra Serif"/>
                <w:color w:val="000000"/>
              </w:rPr>
              <w:t>ение является для Сторон окончательным.</w:t>
            </w:r>
          </w:p>
          <w:p w14:paraId="20010000">
            <w:pPr>
              <w:pStyle w:val="Style_4"/>
              <w:tabs>
                <w:tab w:leader="none" w:pos="708" w:val="clear"/>
                <w:tab w:leader="none" w:pos="8647" w:val="left"/>
              </w:tabs>
              <w:ind w:firstLine="0" w:left="0" w:right="0"/>
              <w:jc w:val="both"/>
              <w:rPr>
                <w:rFonts w:ascii="PT Astra Serif" w:hAnsi="PT Astra Serif"/>
                <w:color w:val="000000"/>
              </w:rPr>
            </w:pPr>
            <w:r>
              <w:rPr>
                <w:rStyle w:val="Style_4_ch"/>
                <w:rFonts w:ascii="PT Astra Serif" w:hAnsi="PT Astra Serif"/>
                <w:color w:val="000000"/>
              </w:rPr>
              <w:t xml:space="preserve">Настоящий Договор и любые споры или </w:t>
            </w:r>
            <w:r>
              <w:rPr>
                <w:rStyle w:val="Style_4_ch"/>
                <w:rFonts w:ascii="PT Astra Serif" w:hAnsi="PT Astra Serif"/>
                <w:color w:val="000000"/>
              </w:rPr>
              <w:t>претензии, возникающие</w:t>
            </w:r>
            <w:r>
              <w:rPr>
                <w:rStyle w:val="Style_4_ch"/>
                <w:rFonts w:ascii="PT Astra Serif" w:hAnsi="PT Astra Serif"/>
                <w:color w:val="000000"/>
              </w:rPr>
              <w:t xml:space="preserve"> из или в связи с ним, его предметом</w:t>
            </w:r>
            <w:r>
              <w:rPr>
                <w:rStyle w:val="Style_4_ch"/>
                <w:rFonts w:ascii="PT Astra Serif" w:hAnsi="PT Astra Serif"/>
                <w:color w:val="000000"/>
              </w:rPr>
              <w:t>, регулируются и толкуются в соответствии с правом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1010000">
            <w:pPr>
              <w:ind/>
              <w:jc w:val="both"/>
            </w:pPr>
            <w:r>
              <w:rPr>
                <w:b w:val="1"/>
              </w:rPr>
              <w:t>10.4.</w:t>
            </w:r>
            <w:r>
              <w:t xml:space="preserve"> The Parties agree that all documents sent to each other by fax or email and signed by authorized representatives of the Contractor and the Customer are legally binding.</w:t>
            </w:r>
          </w:p>
          <w:p w14:paraId="22010000">
            <w:pPr>
              <w:ind/>
              <w:jc w:val="both"/>
            </w:pPr>
            <w:r>
              <w:t xml:space="preserve">With the exception of persons authorized to act on behalf of a legal entity without a power of attorney (as per the extract from the Unified State Register of Legal Entities), the authority of persons signing documentation under this </w:t>
            </w:r>
            <w:r>
              <w:t>Contract</w:t>
            </w:r>
            <w:r>
              <w:t xml:space="preserve"> is confirmed by a duly executed power of attorney issued by the Customer's or Contractor's organization without the right to subordinate. The Parties agree that if documentation is signed by an unauthorized person, this circumstance shall constitute grounds for refusal of its acceptance by the other Party.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3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10.4.</w:t>
            </w:r>
            <w:r>
              <w:rPr>
                <w:rFonts w:ascii="PT Astra Serif" w:hAnsi="PT Astra Serif"/>
                <w:color w:val="000000"/>
              </w:rPr>
              <w:t xml:space="preserve"> Стороны договорились, что все документы, направляемые друг другу по факсу или посредством электронной почты и подписанные уполномоченными лицами Исполнителя и Заказчика, имеют юридическую силу.</w:t>
            </w:r>
          </w:p>
          <w:p w14:paraId="24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За исключением лиц, имеющих право действовать от имени юридического лица без доверенности (по данным выписки из ЕГРЮЛ), полномочия лиц, подписывающих документацию в рамках настоящего Договора, подтверждаются надлежаще оформленной доверенностью выдаваемой организацией Заказчика или Исполнителя без права передоверия. Стороны согласовали, что в случае, если документация подписывается не уполномоченным лицом, данное обстоятельство является основанием для отказа в принятии ее противоположной Стороной.</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5010000">
            <w:pPr>
              <w:ind/>
              <w:jc w:val="both"/>
            </w:pPr>
            <w:r>
              <w:rPr>
                <w:b w:val="1"/>
              </w:rPr>
              <w:t>10.5.</w:t>
            </w:r>
            <w:r>
              <w:t xml:space="preserve"> In the event of changes to payment details, addresses, or other organizational and legal changes, the Parties shall promptly notify each other by sending a letter signed by the head of the Contractor or Customer organization containing complete and accurate information about the new addresses, payment details, and other organizational and legal changes.</w:t>
            </w:r>
          </w:p>
          <w:p w14:paraId="26010000">
            <w:pPr>
              <w:ind/>
              <w:jc w:val="both"/>
            </w:pPr>
            <w:r>
              <w:t xml:space="preserve">All other amendments and additions to the </w:t>
            </w:r>
            <w:r>
              <w:t>Contract</w:t>
            </w:r>
            <w:r>
              <w:t xml:space="preserve"> shall enter into force only after their agreement by the Parties and execution in writing signed by authorized persons, except in cases expressly provided for by the </w:t>
            </w:r>
            <w:r>
              <w:t>Contract</w:t>
            </w:r>
            <w:r>
              <w:t xml:space="preserve"> or the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7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10.5.</w:t>
            </w:r>
            <w:r>
              <w:rPr>
                <w:rFonts w:ascii="PT Astra Serif" w:hAnsi="PT Astra Serif"/>
                <w:color w:val="000000"/>
              </w:rPr>
              <w:t xml:space="preserve"> В случае изменения платежных реквизитов, адресов, других организационно-правовых изменений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платежных реквизитах и иных организационно-правовых изменениях. </w:t>
            </w:r>
          </w:p>
          <w:p w14:paraId="28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Все иные изменения и дополнения к Договору вступают в силу только после их согласования Сторонами и оформления в письменном виде за подписью уполномоченных лиц, за исключением случаев, прямо предусмотренных Договором или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9010000">
            <w:pPr>
              <w:ind/>
              <w:jc w:val="both"/>
            </w:pPr>
            <w:r>
              <w:rPr>
                <w:b w:val="1"/>
              </w:rPr>
              <w:t>10.6.</w:t>
            </w:r>
            <w:r>
              <w:t xml:space="preserve"> The rights and obligations arising from this </w:t>
            </w:r>
            <w:r>
              <w:t>Contract</w:t>
            </w:r>
            <w:r>
              <w:t xml:space="preserve"> may not be transferred to third parties without the written consent of the other Party.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A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b w:val="1"/>
                <w:color w:val="000000"/>
              </w:rPr>
              <w:t xml:space="preserve">10.6. </w:t>
            </w:r>
            <w:r>
              <w:rPr>
                <w:rFonts w:ascii="PT Astra Serif" w:hAnsi="PT Astra Serif"/>
                <w:color w:val="000000"/>
              </w:rPr>
              <w:t>Права и обязанности, возникшие из настоящего Договора, не могут быть переданы третьим лицам без письменного согласия другой Стороны.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B010000">
            <w:pPr>
              <w:ind/>
              <w:jc w:val="both"/>
            </w:pPr>
            <w:r>
              <w:rPr>
                <w:b w:val="1"/>
              </w:rPr>
              <w:t>10.7.</w:t>
            </w:r>
            <w:r>
              <w:t xml:space="preserve"> Copies of documents sent by email or fax must be sent by registered mail with acknowledgment of delivery.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C010000">
            <w:pPr>
              <w:ind/>
              <w:jc w:val="both"/>
            </w:pPr>
            <w:r>
              <w:rPr>
                <w:rFonts w:ascii="PT Astra Serif" w:hAnsi="PT Astra Serif"/>
                <w:b w:val="1"/>
                <w:color w:val="000000"/>
              </w:rPr>
              <w:t xml:space="preserve">10.7. </w:t>
            </w:r>
            <w:r>
              <w:rPr>
                <w:rFonts w:ascii="PT Astra Serif" w:hAnsi="PT Astra Serif"/>
                <w:color w:val="000000"/>
              </w:rPr>
              <w:t>Экземпляры документов, направленные посредством электронной почты, факсимильной связи, в обязательном порядке досылаются по почте заказными письмами с уведомлением о вручении.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D010000">
            <w:pPr>
              <w:ind/>
              <w:jc w:val="both"/>
            </w:pPr>
            <w:r>
              <w:rPr>
                <w:b w:val="1"/>
              </w:rPr>
              <w:t>10.8.</w:t>
            </w:r>
            <w:r>
              <w:t xml:space="preserve"> In all other respects not provided for by this </w:t>
            </w:r>
            <w:r>
              <w:t>Contract</w:t>
            </w:r>
            <w:r>
              <w:t>, the Parties shall be guided by the current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E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 xml:space="preserve">10.8. </w:t>
            </w:r>
            <w:r>
              <w:rPr>
                <w:rFonts w:ascii="PT Astra Serif" w:hAnsi="PT Astra Serif"/>
                <w:color w:val="000000"/>
              </w:rPr>
              <w:t>Во всем остальном, что не предусмотрено настоящим Договором, Стороны руководствуются действующим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F010000">
            <w:pPr>
              <w:ind/>
              <w:jc w:val="both"/>
            </w:pPr>
            <w:r>
              <w:rPr>
                <w:b w:val="1"/>
              </w:rPr>
              <w:t>10.9.</w:t>
            </w:r>
            <w:r>
              <w:t xml:space="preserve"> This </w:t>
            </w:r>
            <w:r>
              <w:t>Contract</w:t>
            </w:r>
            <w:r>
              <w:t xml:space="preserve"> is drawn up in Russian and English in two (2) original copies, each having equal legal force and signed by authorized representatives of the Parties. One copy of the </w:t>
            </w:r>
            <w:r>
              <w:t>Contract</w:t>
            </w:r>
            <w:r>
              <w:t xml:space="preserve"> is for the Contractor, and the other for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0010000">
            <w:pPr>
              <w:pStyle w:val="Style_4"/>
              <w:tabs>
                <w:tab w:leader="none" w:pos="708" w:val="clear"/>
                <w:tab w:leader="none" w:pos="8647" w:val="left"/>
              </w:tabs>
              <w:ind/>
              <w:jc w:val="both"/>
              <w:rPr>
                <w:rFonts w:ascii="PT Astra Serif" w:hAnsi="PT Astra Serif"/>
                <w:b w:val="1"/>
                <w:color w:val="000000"/>
              </w:rPr>
            </w:pPr>
            <w:r>
              <w:rPr>
                <w:rFonts w:ascii="PT Astra Serif" w:hAnsi="PT Astra Serif"/>
                <w:b w:val="1"/>
                <w:color w:val="000000"/>
              </w:rPr>
              <w:t>10.9.</w:t>
            </w:r>
            <w:r>
              <w:rPr>
                <w:rFonts w:ascii="PT Astra Serif" w:hAnsi="PT Astra Serif"/>
                <w:color w:val="000000"/>
              </w:rPr>
              <w:t xml:space="preserve"> Настоящий Договор составлен на русском и английском языках в 2 (двух) подлинных экземплярах, имеющих одинаковую юридическую силу и подписанных уполномоченными лицами Сторон. Один экземпляр Договора для Исполнителя, другой для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1010000">
            <w:pPr>
              <w:ind/>
              <w:jc w:val="both"/>
              <w:rPr>
                <w:b w:val="1"/>
              </w:rPr>
            </w:pPr>
            <w:r>
              <w:rPr>
                <w:b w:val="1"/>
              </w:rPr>
              <w:t>10.10.1.</w:t>
            </w:r>
            <w:r>
              <w:t xml:space="preserve"> In the event of any discrepancies or inconsistencies between the Russian and English versions of the </w:t>
            </w:r>
            <w:r>
              <w:t>Contract</w:t>
            </w:r>
            <w:r>
              <w:t xml:space="preserve">, the text of the </w:t>
            </w:r>
            <w:r>
              <w:t>Contract</w:t>
            </w:r>
            <w:r>
              <w:t xml:space="preserve"> drawn up in Russian shall prevail.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2010000">
            <w:pPr>
              <w:ind/>
              <w:jc w:val="both"/>
              <w:rPr>
                <w:rFonts w:ascii="PT Astra Serif" w:hAnsi="PT Astra Serif"/>
                <w:b w:val="1"/>
                <w:color w:val="000000"/>
              </w:rPr>
            </w:pPr>
            <w:r>
              <w:rPr>
                <w:rFonts w:ascii="Times New Roman" w:hAnsi="Times New Roman"/>
                <w:b w:val="1"/>
                <w:sz w:val="24"/>
              </w:rPr>
              <w:t xml:space="preserve">10.10.1. </w:t>
            </w:r>
            <w:r>
              <w:rPr>
                <w:rFonts w:ascii="Times New Roman" w:hAnsi="Times New Roman"/>
                <w:sz w:val="24"/>
              </w:rPr>
              <w:t>В случае возникновения разночтений или каких-либо несовпадений в русской и английской версиях Договора, текст Договора, составленный на русском языке, будет иметь преимущественную силу.</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3010000">
            <w:pPr>
              <w:ind/>
              <w:jc w:val="both"/>
            </w:pPr>
            <w:r>
              <w:rPr>
                <w:b w:val="1"/>
              </w:rPr>
              <w:t>10.10.2.</w:t>
            </w:r>
            <w:r>
              <w:t xml:space="preserve"> In the event of a contradiction between the terms of the </w:t>
            </w:r>
            <w:r>
              <w:t>Contract</w:t>
            </w:r>
            <w:r>
              <w:t xml:space="preserve"> and the Annexes thereto, the terms of the </w:t>
            </w:r>
            <w:r>
              <w:t>Contract</w:t>
            </w:r>
            <w:r>
              <w:t xml:space="preserve"> shall prevail.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4010000">
            <w:pPr>
              <w:ind/>
              <w:jc w:val="both"/>
            </w:pPr>
            <w:r>
              <w:rPr>
                <w:rFonts w:ascii="PT Astra Serif" w:hAnsi="PT Astra Serif"/>
                <w:b w:val="1"/>
                <w:color w:val="000000"/>
              </w:rPr>
              <w:t>10.10.2.</w:t>
            </w:r>
            <w:r>
              <w:rPr>
                <w:rFonts w:ascii="PT Astra Serif" w:hAnsi="PT Astra Serif"/>
                <w:color w:val="000000"/>
              </w:rPr>
              <w:t xml:space="preserve"> В случае противоречия между условиями Договора и Приложениями к нему, условия Договора имеют преимущественную силу.</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5010000">
            <w:pPr>
              <w:ind/>
              <w:jc w:val="both"/>
            </w:pPr>
            <w:r>
              <w:rPr>
                <w:b w:val="1"/>
              </w:rPr>
              <w:t xml:space="preserve">10.11. </w:t>
            </w:r>
            <w:r>
              <w:t xml:space="preserve">The following annexes form an integral part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6010000">
            <w:pPr>
              <w:tabs>
                <w:tab w:leader="none" w:pos="708" w:val="clear"/>
                <w:tab w:leader="none" w:pos="8647" w:val="left"/>
              </w:tabs>
              <w:ind/>
              <w:jc w:val="both"/>
            </w:pPr>
            <w:r>
              <w:rPr>
                <w:b w:val="1"/>
              </w:rPr>
              <w:t>10.11.</w:t>
            </w:r>
            <w:r>
              <w:t xml:space="preserve"> Неотъемлемой частью Договора являются следующие приложения: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7010000">
            <w:pPr>
              <w:ind/>
              <w:jc w:val="both"/>
            </w:pPr>
            <w:r>
              <w:rPr>
                <w:b w:val="1"/>
              </w:rPr>
              <w:t>10.11.1.</w:t>
            </w:r>
            <w:r>
              <w:t xml:space="preserve"> F</w:t>
            </w:r>
            <w:r>
              <w:rPr>
                <w:rStyle w:val="Style_4_ch"/>
              </w:rPr>
              <w:t xml:space="preserve">orm of the Order for </w:t>
            </w:r>
            <w:r>
              <w:t>the provision of an</w:t>
            </w:r>
            <w:r>
              <w:rPr>
                <w:rStyle w:val="Style_4_ch"/>
              </w:rPr>
              <w:t xml:space="preserve"> icebreaker assistance services for a Vessel in the </w:t>
            </w:r>
            <w:r>
              <w:rPr>
                <w:rStyle w:val="Style_4_ch"/>
              </w:rPr>
              <w:t xml:space="preserve">waters of the </w:t>
            </w:r>
            <w:r>
              <w:rPr>
                <w:rStyle w:val="Style_4_ch"/>
              </w:rPr>
              <w:t>NSR – Annex No. 1.</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8010000">
            <w:pPr>
              <w:ind/>
              <w:jc w:val="both"/>
            </w:pPr>
            <w:r>
              <w:rPr>
                <w:b w:val="1"/>
                <w:color w:themeColor="text1" w:val="000000"/>
              </w:rPr>
              <w:t>10.11.1.</w:t>
            </w:r>
            <w:r>
              <w:rPr>
                <w:color w:themeColor="text1" w:val="000000"/>
              </w:rPr>
              <w:t xml:space="preserve"> Форма Заявки на оказание услуг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удна в акватории СМП </w:t>
            </w:r>
            <w:r>
              <w:rPr>
                <w:color w:themeColor="text1" w:val="000000"/>
              </w:rPr>
              <w:t>– Приложение № 1.</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9010000">
            <w:pPr>
              <w:ind/>
              <w:jc w:val="both"/>
            </w:pPr>
            <w:r>
              <w:rPr>
                <w:b w:val="1"/>
              </w:rPr>
              <w:t>10.11.2.</w:t>
            </w:r>
            <w:r>
              <w:t xml:space="preserve"> Form of the Act of reconciliation of mutual settlements – </w:t>
            </w:r>
            <w:r>
              <w:t>Annex</w:t>
            </w:r>
            <w:r>
              <w:t xml:space="preserve"> No. 2.</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A010000">
            <w:pPr>
              <w:tabs>
                <w:tab w:leader="none" w:pos="708" w:val="clear"/>
                <w:tab w:leader="none" w:pos="8647" w:val="left"/>
              </w:tabs>
              <w:ind/>
              <w:jc w:val="both"/>
              <w:rPr>
                <w:color w:themeColor="text1" w:val="000000"/>
              </w:rPr>
            </w:pPr>
            <w:r>
              <w:rPr>
                <w:b w:val="1"/>
              </w:rPr>
              <w:t>10.11.2.</w:t>
            </w:r>
            <w:r>
              <w:t xml:space="preserve"> </w:t>
            </w:r>
            <w:r>
              <w:rPr>
                <w:color w:themeColor="text1" w:val="000000"/>
              </w:rPr>
              <w:t>Форма Акта сверки взаимных расчетов – Приложение № 2.</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B010000">
            <w:pPr>
              <w:ind/>
              <w:jc w:val="center"/>
              <w:rPr>
                <w:b w:val="1"/>
              </w:rPr>
            </w:pPr>
            <w:r>
              <w:rPr>
                <w:b w:val="1"/>
              </w:rPr>
              <w:t xml:space="preserve">11. Addresses, details and signatures </w:t>
            </w:r>
          </w:p>
          <w:p w14:paraId="3C010000">
            <w:pPr>
              <w:ind/>
              <w:jc w:val="center"/>
              <w:rPr>
                <w:b w:val="1"/>
              </w:rPr>
            </w:pPr>
            <w:r>
              <w:rPr>
                <w:b w:val="1"/>
              </w:rPr>
              <w:t>of the parties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D010000">
            <w:pPr>
              <w:ind/>
              <w:jc w:val="center"/>
            </w:pPr>
            <w:r>
              <w:rPr>
                <w:b w:val="1"/>
              </w:rPr>
              <w:t>11. Адреса, реквизиты и подписи сторон</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E010000">
            <w:pPr>
              <w:rPr>
                <w:b w:val="1"/>
              </w:rPr>
            </w:pPr>
            <w:r>
              <w:rPr>
                <w:b w:val="1"/>
              </w:rPr>
              <w:t>CONTRACTOR:</w:t>
            </w:r>
          </w:p>
          <w:p w14:paraId="3F010000">
            <w:pPr>
              <w:rPr>
                <w:b w:val="1"/>
                <w:u w:val="single"/>
              </w:rPr>
            </w:pPr>
            <w:r>
              <w:rPr>
                <w:b w:val="1"/>
                <w:u w:val="single"/>
              </w:rPr>
              <w:t>FSUE Atomflot</w:t>
            </w:r>
          </w:p>
          <w:p w14:paraId="40010000">
            <w:r>
              <w:t>Legal and postal address:</w:t>
            </w:r>
          </w:p>
          <w:p w14:paraId="41010000">
            <w:r>
              <w:t>183038, Murmansk region, Murmansk-17 territory, building 1</w:t>
            </w:r>
          </w:p>
          <w:p w14:paraId="42010000">
            <w:r>
              <w:t>Taxpayer Identification Number 5192110268</w:t>
            </w:r>
          </w:p>
          <w:p w14:paraId="43010000">
            <w:r>
              <w:t>Registration Reason Code</w:t>
            </w:r>
            <w:r>
              <w:t xml:space="preserve"> 519001001</w:t>
            </w:r>
          </w:p>
          <w:p w14:paraId="44010000">
            <w:r>
              <w:t>Primary State Registration Number 1025100864117</w:t>
            </w:r>
          </w:p>
          <w:p w14:paraId="45010000">
            <w:r>
              <w:t>Tel.: (8152) 553-040 / 553-104</w:t>
            </w:r>
          </w:p>
          <w:p w14:paraId="46010000">
            <w:r>
              <w:t>Email: shmo@rosatomflot.com</w:t>
            </w:r>
          </w:p>
          <w:p w14:paraId="47010000">
            <w:r>
              <w:t>Commercial department:</w:t>
            </w:r>
          </w:p>
          <w:p w14:paraId="48010000">
            <w:r>
              <w:t>Tel.: (8152) 553-042/241/242</w:t>
            </w:r>
          </w:p>
          <w:p w14:paraId="49010000">
            <w:r>
              <w:t>Email addresses:</w:t>
            </w:r>
          </w:p>
          <w:p w14:paraId="4A010000">
            <w:r>
              <w:t>commercial@rosatomflot.ru, anvmakarov@rosatomflot.ru</w:t>
            </w:r>
          </w:p>
          <w:p w14:paraId="4B010000">
            <w:r>
              <w:t>Current account: 405 02 810 2 0000 0000 234</w:t>
            </w:r>
          </w:p>
          <w:p w14:paraId="4C010000">
            <w:r>
              <w:t>Bank: Bank GPB (JSC), Moscow</w:t>
            </w:r>
          </w:p>
          <w:p w14:paraId="4D010000">
            <w:r>
              <w:t>Corr. account: 301 01 810 2 0000 0000 823</w:t>
            </w:r>
          </w:p>
          <w:p w14:paraId="4E010000">
            <w:pPr>
              <w:rPr>
                <w:b w:val="1"/>
              </w:rPr>
            </w:pPr>
            <w:r>
              <w:t>Bank Identification Code</w:t>
            </w:r>
            <w:r>
              <w:t>: 044 525 823</w:t>
            </w:r>
          </w:p>
          <w:p w14:paraId="4F010000">
            <w:pPr>
              <w:rPr>
                <w:b w:val="1"/>
              </w:rPr>
            </w:pPr>
          </w:p>
          <w:p w14:paraId="50010000">
            <w:pPr>
              <w:rPr>
                <w:b w:val="1"/>
              </w:rPr>
            </w:pPr>
            <w:r>
              <w:rPr>
                <w:b w:val="1"/>
              </w:rPr>
              <w:t>CUSTOMER:</w:t>
            </w:r>
          </w:p>
          <w:p w14:paraId="51010000">
            <w:pPr>
              <w:rPr>
                <w:b w:val="1"/>
              </w:rPr>
            </w:pPr>
            <w:r>
              <w:rPr>
                <w:b w:val="1"/>
              </w:rPr>
              <w:t>_____________</w:t>
            </w:r>
          </w:p>
          <w:p w14:paraId="52010000">
            <w:r>
              <w:t>Legal and postal address:</w:t>
            </w:r>
          </w:p>
          <w:p w14:paraId="53010000">
            <w:r>
              <w:t>____________________________________</w:t>
            </w:r>
          </w:p>
          <w:p w14:paraId="54010000">
            <w:r>
              <w:t>____________________________________</w:t>
            </w:r>
          </w:p>
          <w:p w14:paraId="55010000">
            <w:r>
              <w:t>Taxpayer Identification Number</w:t>
            </w:r>
            <w:r>
              <w:t xml:space="preserve"> </w:t>
            </w:r>
          </w:p>
          <w:p w14:paraId="56010000">
            <w:pPr>
              <w:rPr>
                <w:shd w:fill="FFD821" w:val="clear"/>
              </w:rPr>
            </w:pPr>
            <w:r>
              <w:t>Registration Reason Code</w:t>
            </w:r>
          </w:p>
          <w:p w14:paraId="57010000">
            <w:pPr>
              <w:rPr>
                <w:shd w:fill="FFD821" w:val="clear"/>
              </w:rPr>
            </w:pPr>
            <w:r>
              <w:t>Primary State Registration Number</w:t>
            </w:r>
          </w:p>
          <w:p w14:paraId="58010000">
            <w:r>
              <w:t>Tel.: (_____) ________________</w:t>
            </w:r>
          </w:p>
          <w:p w14:paraId="59010000">
            <w:r>
              <w:t>Email: _________________________</w:t>
            </w:r>
          </w:p>
          <w:p w14:paraId="5A010000">
            <w:r>
              <w:t xml:space="preserve">Current account: </w:t>
            </w:r>
          </w:p>
          <w:p w14:paraId="5B010000">
            <w:r>
              <w:t xml:space="preserve">Bank: </w:t>
            </w:r>
          </w:p>
          <w:p w14:paraId="5C010000">
            <w:r>
              <w:t>Correspondent</w:t>
            </w:r>
            <w:r>
              <w:t xml:space="preserve"> account: </w:t>
            </w:r>
          </w:p>
          <w:p w14:paraId="5D010000">
            <w:r>
              <w:t>Bank Identification Code</w:t>
            </w:r>
            <w:r>
              <w:t xml:space="preserve">: </w:t>
            </w:r>
          </w:p>
          <w:p w14:paraId="5E010000"/>
          <w:p w14:paraId="5F010000">
            <w:pPr>
              <w:rPr>
                <w:b w:val="1"/>
              </w:rPr>
            </w:pPr>
            <w:r>
              <w:rPr>
                <w:b w:val="1"/>
              </w:rPr>
              <w:t>PAYER:</w:t>
            </w:r>
          </w:p>
          <w:p w14:paraId="60010000">
            <w:pPr>
              <w:rPr>
                <w:b w:val="1"/>
              </w:rPr>
            </w:pPr>
            <w:r>
              <w:rPr>
                <w:b w:val="1"/>
              </w:rPr>
              <w:t>_____________</w:t>
            </w:r>
          </w:p>
          <w:p w14:paraId="61010000">
            <w:r>
              <w:t>Legal and postal address:</w:t>
            </w:r>
          </w:p>
          <w:p w14:paraId="62010000">
            <w:r>
              <w:t>____________________________________</w:t>
            </w:r>
          </w:p>
          <w:p w14:paraId="63010000">
            <w:r>
              <w:t>____________________________________</w:t>
            </w:r>
          </w:p>
          <w:p w14:paraId="64010000">
            <w:r>
              <w:t>Taxpayer Identification Number</w:t>
            </w:r>
            <w:r>
              <w:t xml:space="preserve"> </w:t>
            </w:r>
          </w:p>
          <w:p w14:paraId="65010000">
            <w:pPr>
              <w:rPr>
                <w:shd w:fill="FFD821" w:val="clear"/>
              </w:rPr>
            </w:pPr>
            <w:r>
              <w:t>Registration Reason Code</w:t>
            </w:r>
          </w:p>
          <w:p w14:paraId="66010000">
            <w:pPr>
              <w:rPr>
                <w:shd w:fill="FFD821" w:val="clear"/>
              </w:rPr>
            </w:pPr>
            <w:r>
              <w:t>Primary State Registration Number</w:t>
            </w:r>
          </w:p>
          <w:p w14:paraId="67010000">
            <w:r>
              <w:t>Tel.: (_____) ________________</w:t>
            </w:r>
          </w:p>
          <w:p w14:paraId="68010000">
            <w:r>
              <w:t>Email: _________________________</w:t>
            </w:r>
          </w:p>
          <w:p w14:paraId="69010000">
            <w:r>
              <w:t xml:space="preserve">Current account: </w:t>
            </w:r>
          </w:p>
          <w:p w14:paraId="6A010000">
            <w:r>
              <w:t xml:space="preserve">Bank: </w:t>
            </w:r>
          </w:p>
          <w:p w14:paraId="6B010000">
            <w:r>
              <w:t>Correspondent</w:t>
            </w:r>
            <w:r>
              <w:t xml:space="preserve"> account: </w:t>
            </w:r>
          </w:p>
          <w:p w14:paraId="6C010000">
            <w:r>
              <w:t>Bank Identification Code</w:t>
            </w:r>
            <w:r>
              <w:t>:</w:t>
            </w:r>
          </w:p>
          <w:p w14:paraId="6D010000"/>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E010000">
            <w:pPr>
              <w:pStyle w:val="Style_4"/>
              <w:widowControl w:val="0"/>
              <w:spacing w:after="0" w:before="0" w:line="240" w:lineRule="auto"/>
              <w:ind w:firstLine="0" w:left="0" w:right="0"/>
              <w:contextualSpacing w:val="1"/>
              <w:jc w:val="left"/>
              <w:rPr>
                <w:b w:val="1"/>
              </w:rPr>
            </w:pPr>
            <w:r>
              <w:rPr>
                <w:b w:val="1"/>
                <w:spacing w:val="0"/>
                <w:sz w:val="24"/>
              </w:rPr>
              <w:t xml:space="preserve">ИСПОЛНИТЕЛЬ: </w:t>
            </w:r>
          </w:p>
          <w:p w14:paraId="6F010000">
            <w:pPr>
              <w:pStyle w:val="Style_4"/>
              <w:widowControl w:val="0"/>
              <w:spacing w:after="0" w:before="0" w:line="240" w:lineRule="auto"/>
              <w:ind w:firstLine="0" w:left="0" w:right="0"/>
              <w:contextualSpacing w:val="1"/>
              <w:jc w:val="left"/>
              <w:rPr>
                <w:b w:val="1"/>
                <w:u w:val="single"/>
              </w:rPr>
            </w:pPr>
            <w:r>
              <w:rPr>
                <w:b w:val="1"/>
                <w:spacing w:val="0"/>
                <w:sz w:val="24"/>
                <w:u w:val="single"/>
              </w:rPr>
              <w:t>ФГУП «Атомфлот»</w:t>
            </w:r>
          </w:p>
          <w:p w14:paraId="70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71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183038, Мурманская обл., г.о. город Мурманск, тер. Мурманск-17, д. 1 </w:t>
            </w:r>
          </w:p>
          <w:p w14:paraId="72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ИНН 5192110268</w:t>
            </w:r>
          </w:p>
          <w:p w14:paraId="73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КПП 519001001</w:t>
            </w:r>
          </w:p>
          <w:p w14:paraId="74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ОГРН 1025100864117</w:t>
            </w:r>
          </w:p>
          <w:p w14:paraId="75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(8152) 553-040 / 553-104 </w:t>
            </w:r>
          </w:p>
          <w:p w14:paraId="76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shmo@rosatomflot.com </w:t>
            </w:r>
          </w:p>
          <w:p w14:paraId="77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Коммерческий отдел:</w:t>
            </w:r>
          </w:p>
          <w:p w14:paraId="78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Тел.:(8152)553-042/241/242</w:t>
            </w:r>
          </w:p>
          <w:p w14:paraId="79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Адреса эл. почты</w:t>
            </w:r>
            <w:r>
              <w:rPr>
                <w:spacing w:val="0"/>
                <w:sz w:val="24"/>
              </w:rPr>
              <w:t>:</w:t>
            </w:r>
          </w:p>
          <w:p w14:paraId="7A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commercial@rosatomflot.ru, anvmakarov@rosatomflot.ru </w:t>
            </w:r>
          </w:p>
          <w:p w14:paraId="7B010000">
            <w:pPr>
              <w:pStyle w:val="Style_4"/>
              <w:widowControl w:val="0"/>
              <w:spacing w:after="0" w:before="0" w:line="240" w:lineRule="auto"/>
              <w:ind w:firstLine="0" w:left="0" w:right="0"/>
              <w:jc w:val="left"/>
              <w:rPr>
                <w:spacing w:val="0"/>
                <w:sz w:val="24"/>
              </w:rPr>
            </w:pPr>
            <w:r>
              <w:rPr>
                <w:spacing w:val="0"/>
                <w:sz w:val="24"/>
              </w:rPr>
              <w:t>Расчетный счет №: 405 02 810 2 0000 0000 234</w:t>
            </w:r>
          </w:p>
          <w:p w14:paraId="7C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r>
              <w:rPr>
                <w:spacing w:val="0"/>
                <w:sz w:val="24"/>
                <w:u w:val="single"/>
              </w:rPr>
              <w:t>Банк ГПБ (АО), г.Москва</w:t>
            </w:r>
          </w:p>
          <w:p w14:paraId="7D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r>
              <w:rPr>
                <w:spacing w:val="0"/>
                <w:sz w:val="24"/>
              </w:rPr>
              <w:t>301 01 810 2 0000 0000 823</w:t>
            </w:r>
          </w:p>
          <w:p w14:paraId="7E010000">
            <w:pPr>
              <w:pStyle w:val="Style_4"/>
              <w:widowControl w:val="0"/>
              <w:spacing w:after="0" w:before="0" w:line="240" w:lineRule="auto"/>
              <w:ind w:firstLine="0" w:left="0" w:right="0"/>
              <w:contextualSpacing w:val="1"/>
              <w:jc w:val="left"/>
              <w:rPr>
                <w:spacing w:val="0"/>
                <w:sz w:val="24"/>
              </w:rPr>
            </w:pPr>
            <w:r>
              <w:rPr>
                <w:spacing w:val="0"/>
                <w:sz w:val="24"/>
              </w:rPr>
              <w:t>БИК: 044 525 823</w:t>
            </w:r>
          </w:p>
          <w:p w14:paraId="7F010000">
            <w:pPr>
              <w:pStyle w:val="Style_4"/>
              <w:widowControl w:val="0"/>
              <w:spacing w:after="0" w:before="0" w:line="240" w:lineRule="auto"/>
              <w:ind w:firstLine="0" w:left="0" w:right="0"/>
              <w:contextualSpacing w:val="1"/>
              <w:jc w:val="left"/>
              <w:rPr>
                <w:spacing w:val="0"/>
                <w:sz w:val="24"/>
              </w:rPr>
            </w:pPr>
          </w:p>
          <w:p w14:paraId="80010000">
            <w:pPr>
              <w:pStyle w:val="Style_4"/>
              <w:widowControl w:val="0"/>
              <w:spacing w:after="0" w:before="0" w:line="240" w:lineRule="auto"/>
              <w:ind w:firstLine="0" w:left="0" w:right="0"/>
              <w:contextualSpacing w:val="1"/>
              <w:jc w:val="left"/>
              <w:rPr>
                <w:b w:val="1"/>
              </w:rPr>
            </w:pPr>
            <w:r>
              <w:rPr>
                <w:b w:val="1"/>
                <w:spacing w:val="0"/>
                <w:sz w:val="24"/>
              </w:rPr>
              <w:t xml:space="preserve">ЗАКАЗЧИК: </w:t>
            </w:r>
          </w:p>
          <w:p w14:paraId="81010000">
            <w:pPr>
              <w:pStyle w:val="Style_4"/>
              <w:widowControl w:val="0"/>
              <w:spacing w:after="0" w:before="0" w:line="240" w:lineRule="auto"/>
              <w:ind w:firstLine="0" w:left="0" w:right="0"/>
              <w:contextualSpacing w:val="1"/>
              <w:jc w:val="left"/>
              <w:rPr>
                <w:spacing w:val="0"/>
                <w:sz w:val="24"/>
              </w:rPr>
            </w:pPr>
            <w:r>
              <w:rPr>
                <w:b w:val="1"/>
              </w:rPr>
              <w:t>_____________</w:t>
            </w:r>
          </w:p>
          <w:p w14:paraId="82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83010000">
            <w:r>
              <w:t>____________________________________</w:t>
            </w:r>
          </w:p>
          <w:p w14:paraId="84010000">
            <w:pPr>
              <w:pStyle w:val="Style_4"/>
              <w:widowControl w:val="0"/>
              <w:tabs>
                <w:tab w:leader="none" w:pos="708" w:val="clear"/>
                <w:tab w:leader="none" w:pos="3480" w:val="left"/>
              </w:tabs>
              <w:spacing w:after="0" w:before="0" w:line="240" w:lineRule="auto"/>
              <w:ind w:firstLine="0" w:left="0" w:right="0"/>
              <w:jc w:val="both"/>
              <w:rPr>
                <w:spacing w:val="0"/>
                <w:sz w:val="24"/>
              </w:rPr>
            </w:pPr>
            <w:r>
              <w:t>____________________________________</w:t>
            </w:r>
          </w:p>
          <w:p w14:paraId="85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ИНН </w:t>
            </w:r>
          </w:p>
          <w:p w14:paraId="86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КПП </w:t>
            </w:r>
          </w:p>
          <w:p w14:paraId="87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ОГРН </w:t>
            </w:r>
          </w:p>
          <w:p w14:paraId="88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w:t>
            </w:r>
            <w:r>
              <w:t>(_____) ________________</w:t>
            </w:r>
          </w:p>
          <w:p w14:paraId="89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w:t>
            </w:r>
            <w:r>
              <w:t>_______________________</w:t>
            </w:r>
          </w:p>
          <w:p w14:paraId="8A010000">
            <w:pPr>
              <w:pStyle w:val="Style_4"/>
              <w:widowControl w:val="0"/>
              <w:spacing w:after="0" w:before="0" w:line="240" w:lineRule="auto"/>
              <w:ind w:firstLine="0" w:left="0" w:right="0"/>
              <w:jc w:val="left"/>
              <w:rPr>
                <w:spacing w:val="0"/>
                <w:sz w:val="24"/>
              </w:rPr>
            </w:pPr>
            <w:r>
              <w:rPr>
                <w:spacing w:val="0"/>
                <w:sz w:val="24"/>
              </w:rPr>
              <w:t xml:space="preserve">Расчетный счет №: </w:t>
            </w:r>
          </w:p>
          <w:p w14:paraId="8B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p>
          <w:p w14:paraId="8C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p>
          <w:p w14:paraId="8D010000">
            <w:pPr>
              <w:pStyle w:val="Style_4"/>
              <w:widowControl w:val="0"/>
              <w:spacing w:after="0" w:before="0" w:line="240" w:lineRule="auto"/>
              <w:ind w:firstLine="0" w:left="0" w:right="0"/>
              <w:contextualSpacing w:val="1"/>
              <w:jc w:val="left"/>
              <w:rPr>
                <w:spacing w:val="0"/>
                <w:sz w:val="24"/>
              </w:rPr>
            </w:pPr>
            <w:r>
              <w:rPr>
                <w:spacing w:val="0"/>
                <w:sz w:val="24"/>
              </w:rPr>
              <w:t>БИК:</w:t>
            </w:r>
          </w:p>
          <w:p w14:paraId="8E010000">
            <w:pPr>
              <w:pStyle w:val="Style_4"/>
              <w:widowControl w:val="0"/>
              <w:spacing w:after="0" w:before="0" w:line="240" w:lineRule="auto"/>
              <w:ind w:firstLine="0" w:left="0" w:right="0"/>
              <w:contextualSpacing w:val="1"/>
              <w:jc w:val="left"/>
              <w:rPr>
                <w:spacing w:val="0"/>
                <w:sz w:val="24"/>
              </w:rPr>
            </w:pPr>
          </w:p>
          <w:p w14:paraId="8F010000">
            <w:pPr>
              <w:pStyle w:val="Style_4"/>
              <w:widowControl w:val="0"/>
              <w:spacing w:after="0" w:before="0" w:line="240" w:lineRule="auto"/>
              <w:ind w:firstLine="0" w:left="0" w:right="0"/>
              <w:contextualSpacing w:val="1"/>
              <w:jc w:val="left"/>
              <w:rPr>
                <w:i w:val="1"/>
                <w:color w:val="FB290D"/>
                <w:u w:val="single"/>
              </w:rPr>
            </w:pPr>
            <w:r>
              <w:rPr>
                <w:b w:val="1"/>
                <w:spacing w:val="0"/>
                <w:sz w:val="24"/>
              </w:rPr>
              <w:t>ПЛАТЕЛЬЩИК:</w:t>
            </w:r>
          </w:p>
          <w:p w14:paraId="90010000">
            <w:pPr>
              <w:pStyle w:val="Style_4"/>
              <w:widowControl w:val="0"/>
              <w:spacing w:after="0" w:before="0" w:line="240" w:lineRule="auto"/>
              <w:ind w:firstLine="0" w:left="0" w:right="0"/>
              <w:contextualSpacing w:val="1"/>
              <w:jc w:val="left"/>
              <w:rPr>
                <w:i w:val="1"/>
                <w:color w:val="FB290D"/>
                <w:u w:val="single"/>
              </w:rPr>
            </w:pPr>
            <w:r>
              <w:rPr>
                <w:b w:val="1"/>
              </w:rPr>
              <w:t>_____________</w:t>
            </w:r>
          </w:p>
          <w:p w14:paraId="91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92010000">
            <w:r>
              <w:t>____________________________________</w:t>
            </w:r>
          </w:p>
          <w:p w14:paraId="93010000">
            <w:pPr>
              <w:pStyle w:val="Style_4"/>
              <w:widowControl w:val="0"/>
              <w:tabs>
                <w:tab w:leader="none" w:pos="708" w:val="clear"/>
                <w:tab w:leader="none" w:pos="3480" w:val="left"/>
              </w:tabs>
              <w:spacing w:after="0" w:before="0" w:line="240" w:lineRule="auto"/>
              <w:ind w:firstLine="0" w:left="0" w:right="0"/>
              <w:jc w:val="both"/>
              <w:rPr>
                <w:spacing w:val="0"/>
                <w:sz w:val="24"/>
              </w:rPr>
            </w:pPr>
            <w:r>
              <w:t>____________________________________</w:t>
            </w:r>
          </w:p>
          <w:p w14:paraId="94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ИНН </w:t>
            </w:r>
          </w:p>
          <w:p w14:paraId="95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КПП </w:t>
            </w:r>
          </w:p>
          <w:p w14:paraId="96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ОГРН </w:t>
            </w:r>
          </w:p>
          <w:p w14:paraId="97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w:t>
            </w:r>
            <w:r>
              <w:t>(_____) ________________</w:t>
            </w:r>
          </w:p>
          <w:p w14:paraId="98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w:t>
            </w:r>
            <w:r>
              <w:t>______________________</w:t>
            </w:r>
          </w:p>
          <w:p w14:paraId="99010000">
            <w:pPr>
              <w:pStyle w:val="Style_4"/>
              <w:widowControl w:val="0"/>
              <w:spacing w:after="0" w:before="0" w:line="240" w:lineRule="auto"/>
              <w:ind w:firstLine="0" w:left="0" w:right="0"/>
              <w:jc w:val="left"/>
              <w:rPr>
                <w:spacing w:val="0"/>
                <w:sz w:val="24"/>
              </w:rPr>
            </w:pPr>
            <w:r>
              <w:rPr>
                <w:spacing w:val="0"/>
                <w:sz w:val="24"/>
              </w:rPr>
              <w:t xml:space="preserve">Расчетный счет №: </w:t>
            </w:r>
          </w:p>
          <w:p w14:paraId="9A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p>
          <w:p w14:paraId="9B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p>
          <w:p w14:paraId="9C010000">
            <w:pPr>
              <w:pStyle w:val="Style_4"/>
              <w:widowControl w:val="0"/>
              <w:spacing w:after="0" w:before="0" w:line="240" w:lineRule="auto"/>
              <w:ind w:firstLine="0" w:left="0" w:right="0"/>
              <w:contextualSpacing w:val="1"/>
              <w:jc w:val="left"/>
              <w:rPr>
                <w:spacing w:val="0"/>
                <w:sz w:val="24"/>
              </w:rPr>
            </w:pPr>
            <w:r>
              <w:rPr>
                <w:spacing w:val="0"/>
                <w:sz w:val="24"/>
              </w:rPr>
              <w:t>БИК: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D010000">
            <w:pPr>
              <w:pStyle w:val="Style_4"/>
              <w:widowControl w:val="0"/>
              <w:spacing w:after="120" w:before="0" w:line="240" w:lineRule="auto"/>
              <w:ind w:firstLine="0" w:left="0" w:right="0"/>
              <w:jc w:val="center"/>
              <w:rPr>
                <w:b w:val="1"/>
              </w:rPr>
            </w:pPr>
            <w:r>
              <w:rPr>
                <w:b w:val="1"/>
                <w:spacing w:val="0"/>
                <w:sz w:val="24"/>
              </w:rPr>
              <w:t>On behalf of the Contractor:</w:t>
            </w:r>
          </w:p>
          <w:p w14:paraId="9E010000">
            <w:pPr>
              <w:pStyle w:val="Style_4"/>
              <w:widowControl w:val="0"/>
              <w:spacing w:after="0" w:before="0" w:line="240" w:lineRule="auto"/>
              <w:ind w:firstLine="0" w:left="0" w:right="0"/>
              <w:contextualSpacing w:val="1"/>
              <w:jc w:val="center"/>
              <w:rPr>
                <w:spacing w:val="0"/>
                <w:sz w:val="24"/>
              </w:rPr>
            </w:pPr>
          </w:p>
          <w:p w14:paraId="9F010000">
            <w:pPr>
              <w:pStyle w:val="Style_4"/>
              <w:widowControl w:val="0"/>
              <w:spacing w:after="0" w:before="0" w:line="240" w:lineRule="auto"/>
              <w:ind w:firstLine="0" w:left="0" w:right="0"/>
              <w:contextualSpacing w:val="1"/>
              <w:jc w:val="center"/>
              <w:rPr>
                <w:spacing w:val="0"/>
                <w:sz w:val="24"/>
              </w:rPr>
            </w:pPr>
          </w:p>
          <w:p w14:paraId="A0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A1010000">
            <w:pPr>
              <w:pStyle w:val="Style_4"/>
              <w:widowControl w:val="0"/>
              <w:spacing w:after="0" w:before="0" w:line="272" w:lineRule="exact"/>
              <w:ind w:firstLine="0" w:left="0" w:right="0"/>
              <w:contextualSpacing w:val="1"/>
              <w:jc w:val="center"/>
              <w:rPr>
                <w:b w:val="1"/>
              </w:rPr>
            </w:pPr>
            <w:r>
              <w:rPr>
                <w:b w:val="1"/>
              </w:rPr>
              <w:t>Yakov M. Antonov</w:t>
            </w:r>
          </w:p>
          <w:p w14:paraId="A201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301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A4010000">
            <w:pPr>
              <w:pStyle w:val="Style_4"/>
              <w:widowControl w:val="0"/>
              <w:spacing w:after="0" w:before="0" w:line="240" w:lineRule="auto"/>
              <w:ind w:firstLine="0" w:left="0" w:right="0"/>
              <w:contextualSpacing w:val="1"/>
              <w:jc w:val="center"/>
              <w:rPr>
                <w:spacing w:val="0"/>
                <w:sz w:val="24"/>
              </w:rPr>
            </w:pPr>
          </w:p>
          <w:p w14:paraId="A5010000">
            <w:pPr>
              <w:pStyle w:val="Style_4"/>
              <w:widowControl w:val="0"/>
              <w:spacing w:after="0" w:before="0" w:line="240" w:lineRule="auto"/>
              <w:ind w:firstLine="0" w:left="0" w:right="0"/>
              <w:contextualSpacing w:val="1"/>
              <w:jc w:val="center"/>
              <w:rPr>
                <w:spacing w:val="0"/>
                <w:sz w:val="24"/>
              </w:rPr>
            </w:pPr>
          </w:p>
          <w:p w14:paraId="A601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A701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A801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901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AA010000">
            <w:pPr>
              <w:pStyle w:val="Style_4"/>
              <w:widowControl w:val="0"/>
              <w:spacing w:after="0" w:before="0" w:line="240" w:lineRule="auto"/>
              <w:ind w:firstLine="0" w:left="0" w:right="0"/>
              <w:contextualSpacing w:val="1"/>
              <w:jc w:val="center"/>
              <w:rPr>
                <w:spacing w:val="0"/>
                <w:sz w:val="24"/>
              </w:rPr>
            </w:pPr>
          </w:p>
          <w:p w14:paraId="AB010000">
            <w:pPr>
              <w:pStyle w:val="Style_4"/>
              <w:widowControl w:val="0"/>
              <w:spacing w:after="0" w:before="0" w:line="240" w:lineRule="auto"/>
              <w:ind w:firstLine="0" w:left="0" w:right="0"/>
              <w:contextualSpacing w:val="1"/>
              <w:jc w:val="center"/>
              <w:rPr>
                <w:spacing w:val="0"/>
                <w:sz w:val="24"/>
              </w:rPr>
            </w:pPr>
          </w:p>
          <w:p w14:paraId="AC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AD010000">
            <w:pPr>
              <w:pStyle w:val="Style_4"/>
              <w:widowControl w:val="0"/>
              <w:spacing w:after="0" w:before="0" w:line="272" w:lineRule="exact"/>
              <w:ind w:firstLine="0" w:left="0" w:right="0"/>
              <w:contextualSpacing w:val="1"/>
              <w:jc w:val="center"/>
              <w:rPr>
                <w:b w:val="1"/>
              </w:rPr>
            </w:pPr>
          </w:p>
          <w:p w14:paraId="AE01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F010000">
            <w:pPr>
              <w:pStyle w:val="Style_4"/>
              <w:widowControl w:val="0"/>
              <w:spacing w:after="120" w:before="0" w:line="240" w:lineRule="auto"/>
              <w:ind w:firstLine="0" w:left="0" w:right="0"/>
              <w:jc w:val="center"/>
              <w:rPr>
                <w:b w:val="1"/>
              </w:rPr>
            </w:pPr>
            <w:r>
              <w:rPr>
                <w:b w:val="1"/>
                <w:spacing w:val="0"/>
                <w:sz w:val="24"/>
              </w:rPr>
              <w:t>От имени Заказчика:</w:t>
            </w:r>
          </w:p>
          <w:p w14:paraId="B0010000">
            <w:pPr>
              <w:pStyle w:val="Style_4"/>
              <w:widowControl w:val="0"/>
              <w:spacing w:after="0" w:before="0" w:line="240" w:lineRule="auto"/>
              <w:ind w:firstLine="0" w:left="0" w:right="0"/>
              <w:contextualSpacing w:val="1"/>
              <w:jc w:val="center"/>
              <w:rPr>
                <w:spacing w:val="0"/>
                <w:sz w:val="24"/>
              </w:rPr>
            </w:pPr>
          </w:p>
          <w:p w14:paraId="B1010000">
            <w:pPr>
              <w:pStyle w:val="Style_4"/>
              <w:widowControl w:val="0"/>
              <w:spacing w:after="0" w:before="0" w:line="240" w:lineRule="auto"/>
              <w:ind w:firstLine="0" w:left="0" w:right="0"/>
              <w:contextualSpacing w:val="1"/>
              <w:jc w:val="center"/>
              <w:rPr>
                <w:spacing w:val="0"/>
                <w:sz w:val="24"/>
              </w:rPr>
            </w:pPr>
          </w:p>
          <w:p w14:paraId="B201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B3010000">
            <w:pPr>
              <w:pStyle w:val="Style_4"/>
              <w:widowControl w:val="0"/>
              <w:spacing w:after="0" w:before="0" w:line="272" w:lineRule="exact"/>
              <w:ind w:firstLine="0" w:left="0" w:right="0"/>
              <w:contextualSpacing w:val="1"/>
              <w:jc w:val="center"/>
              <w:rPr>
                <w:b w:val="1"/>
              </w:rPr>
            </w:pPr>
          </w:p>
          <w:p w14:paraId="B4010000">
            <w:pPr>
              <w:ind/>
              <w:jc w:val="center"/>
            </w:pPr>
            <w:r>
              <w:rPr>
                <w:spacing w:val="0"/>
                <w:sz w:val="24"/>
              </w:rPr>
              <w:t>______________________________________</w:t>
            </w:r>
          </w:p>
        </w:tc>
      </w:tr>
    </w:tbl>
    <w:p w14:paraId="B5010000">
      <w:pPr>
        <w:pStyle w:val="Style_4"/>
        <w:numPr>
          <w:ilvl w:val="0"/>
          <w:numId w:val="0"/>
        </w:numPr>
        <w:ind w:firstLine="0" w:left="0" w:right="0"/>
        <w:jc w:val="center"/>
        <w:outlineLvl w:val="0"/>
        <w:rPr>
          <w:b w:val="1"/>
        </w:rPr>
      </w:pPr>
    </w:p>
    <w:p w14:paraId="B6010000">
      <w:pPr>
        <w:pStyle w:val="Style_4"/>
        <w:ind/>
        <w:jc w:val="both"/>
        <w:rPr>
          <w:b w:val="1"/>
        </w:rPr>
      </w:pPr>
    </w:p>
    <w:p w14:paraId="B7010000">
      <w:pPr>
        <w:sectPr>
          <w:footerReference r:id="rId13" w:type="default"/>
          <w:type w:val="nextPage"/>
          <w:pgSz w:h="16838" w:orient="portrait" w:w="11906"/>
          <w:pgMar w:bottom="851" w:footer="567" w:gutter="0" w:header="283" w:left="1080" w:right="1080" w:top="709"/>
          <w:pgNumType w:fmt="decimal"/>
          <w:titlePg/>
        </w:sectPr>
      </w:pPr>
    </w:p>
    <w:p w14:paraId="B8010000">
      <w:pPr>
        <w:pStyle w:val="Style_4"/>
        <w:numPr>
          <w:ilvl w:val="0"/>
          <w:numId w:val="0"/>
        </w:numPr>
        <w:ind w:firstLine="0" w:left="0" w:right="0"/>
        <w:jc w:val="right"/>
        <w:outlineLvl w:val="2"/>
        <w:rPr>
          <w:b w:val="1"/>
        </w:rPr>
      </w:pPr>
      <w:r>
        <w:rPr>
          <w:b w:val="0"/>
          <w:sz w:val="22"/>
        </w:rPr>
        <w:t>Приложение № 1</w:t>
      </w:r>
    </w:p>
    <w:p w14:paraId="B9010000">
      <w:pPr>
        <w:pStyle w:val="Style_4"/>
        <w:numPr>
          <w:ilvl w:val="0"/>
          <w:numId w:val="0"/>
        </w:numPr>
        <w:ind w:firstLine="0" w:left="0" w:right="0"/>
        <w:jc w:val="right"/>
        <w:rPr>
          <w:sz w:val="22"/>
        </w:rPr>
      </w:pPr>
      <w:r>
        <w:rPr>
          <w:sz w:val="22"/>
        </w:rPr>
        <w:t>к Договору № 213/_______-Д от «___» ______ 2026 года</w:t>
      </w:r>
    </w:p>
    <w:p w14:paraId="BA010000">
      <w:pPr>
        <w:pStyle w:val="Style_4"/>
        <w:numPr>
          <w:ilvl w:val="0"/>
          <w:numId w:val="0"/>
        </w:numPr>
        <w:ind w:firstLine="0" w:left="0" w:right="0"/>
        <w:jc w:val="right"/>
        <w:rPr>
          <w:sz w:val="22"/>
        </w:rPr>
      </w:pPr>
    </w:p>
    <w:p w14:paraId="BB010000">
      <w:pPr>
        <w:pStyle w:val="Style_4"/>
        <w:numPr>
          <w:ilvl w:val="0"/>
          <w:numId w:val="0"/>
        </w:numPr>
        <w:ind w:firstLine="0" w:left="0" w:right="0"/>
        <w:rPr>
          <w:rFonts w:ascii="PT Astra Serif" w:hAnsi="PT Astra Serif"/>
        </w:rPr>
      </w:pPr>
      <w:r>
        <w:rPr>
          <w:rFonts w:ascii="PT Astra Serif" w:hAnsi="PT Astra Serif"/>
          <w:b w:val="1"/>
          <w:u w:val="single"/>
        </w:rPr>
        <w:t>ФОРМА</w:t>
      </w:r>
    </w:p>
    <w:p w14:paraId="BC010000">
      <w:pPr>
        <w:pStyle w:val="Style_4"/>
        <w:numPr>
          <w:ilvl w:val="0"/>
          <w:numId w:val="0"/>
        </w:numPr>
        <w:ind w:firstLine="0" w:left="0" w:right="0"/>
        <w:rPr>
          <w:rFonts w:ascii="PT Astra Serif" w:hAnsi="PT Astra Serif"/>
          <w:b w:val="1"/>
          <w:u w:val="single"/>
        </w:rPr>
      </w:pPr>
    </w:p>
    <w:p w14:paraId="BD010000">
      <w:pPr>
        <w:pStyle w:val="Style_4"/>
        <w:numPr>
          <w:ilvl w:val="0"/>
          <w:numId w:val="0"/>
        </w:numPr>
        <w:ind w:firstLine="0" w:left="0" w:right="0"/>
        <w:jc w:val="center"/>
        <w:rPr>
          <w:rFonts w:ascii="Times New Roman" w:hAnsi="Times New Roman"/>
          <w:b w:val="1"/>
          <w:sz w:val="24"/>
        </w:rPr>
      </w:pPr>
      <w:r>
        <w:rPr>
          <w:rFonts w:ascii="PT Astra Serif" w:hAnsi="PT Astra Serif"/>
          <w:b w:val="1"/>
        </w:rPr>
        <w:t xml:space="preserve">Заявка на оказание услуг по </w:t>
      </w:r>
      <w:r>
        <w:rPr>
          <w:rFonts w:ascii="Times New Roman" w:hAnsi="Times New Roman"/>
          <w:b w:val="1"/>
          <w:sz w:val="24"/>
        </w:rPr>
        <w:t xml:space="preserve">ледокольной проводке </w:t>
      </w:r>
      <w:r>
        <w:rPr>
          <w:rFonts w:ascii="Times New Roman" w:hAnsi="Times New Roman"/>
          <w:b w:val="1"/>
          <w:sz w:val="24"/>
        </w:rPr>
        <w:t>Судна</w:t>
      </w:r>
    </w:p>
    <w:p w14:paraId="BE010000">
      <w:pPr>
        <w:numPr>
          <w:ilvl w:val="0"/>
          <w:numId w:val="0"/>
        </w:numPr>
        <w:ind/>
        <w:jc w:val="center"/>
      </w:pPr>
      <w:r>
        <w:rPr>
          <w:rFonts w:ascii="Times New Roman" w:hAnsi="Times New Roman"/>
          <w:b w:val="1"/>
          <w:sz w:val="24"/>
        </w:rPr>
        <w:t>в акватории Северного морского пути</w:t>
      </w:r>
    </w:p>
    <w:p w14:paraId="BF010000">
      <w:pPr>
        <w:pStyle w:val="Style_4"/>
        <w:numPr>
          <w:ilvl w:val="0"/>
          <w:numId w:val="0"/>
        </w:numPr>
        <w:ind w:firstLine="0" w:left="0" w:right="0"/>
        <w:jc w:val="center"/>
        <w:rPr>
          <w:rFonts w:ascii="PT Astra Serif" w:hAnsi="PT Astra Serif"/>
        </w:rPr>
      </w:pPr>
    </w:p>
    <w:p w14:paraId="C0010000">
      <w:pPr>
        <w:pStyle w:val="Style_4"/>
        <w:numPr>
          <w:ilvl w:val="0"/>
          <w:numId w:val="0"/>
        </w:numPr>
        <w:ind w:firstLine="708" w:left="0" w:right="0"/>
        <w:jc w:val="both"/>
        <w:rPr>
          <w:rFonts w:ascii="PT Astra Serif" w:hAnsi="PT Astra Serif"/>
        </w:rPr>
      </w:pPr>
      <w:r>
        <w:rPr>
          <w:rFonts w:ascii="PT Astra Serif" w:hAnsi="PT Astra Serif"/>
        </w:rPr>
        <w:t xml:space="preserve">В соответствии с Договором № ________ от ________ настоящим прошу оказать возмездные услуги </w:t>
      </w:r>
      <w:r>
        <w:rPr>
          <w:color w:val="000000"/>
          <w:sz w:val="24"/>
        </w:rPr>
        <w:t xml:space="preserve">по </w:t>
      </w:r>
      <w:r>
        <w:rPr>
          <w:rFonts w:ascii="Times New Roman" w:hAnsi="Times New Roman"/>
          <w:sz w:val="24"/>
        </w:rPr>
        <w:t>ледокольной проводке Судна</w:t>
      </w:r>
      <w:r>
        <w:rPr>
          <w:color w:val="000000"/>
          <w:sz w:val="24"/>
        </w:rPr>
        <w:t xml:space="preserve"> </w:t>
      </w:r>
      <w:r>
        <w:rPr>
          <w:rFonts w:ascii="PT Astra Serif" w:hAnsi="PT Astra Serif"/>
        </w:rPr>
        <w:t xml:space="preserve">в акватории Северного морского пути (далее - СМП): </w:t>
      </w:r>
    </w:p>
    <w:tbl>
      <w:tblPr>
        <w:tblStyle w:val="Style_5"/>
        <w:tblW w:type="auto" w:w="0"/>
        <w:jc w:val="left"/>
        <w:tblInd w:type="dxa" w:w="0"/>
        <w:tblLayout w:type="fixed"/>
        <w:tblCellMar>
          <w:top w:type="dxa" w:w="0"/>
          <w:left w:type="dxa" w:w="108"/>
          <w:bottom w:type="dxa" w:w="0"/>
          <w:right w:type="dxa" w:w="108"/>
        </w:tblCellMar>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1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Название Судна, флаг, год постройки: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2010000">
            <w:pPr>
              <w:pStyle w:val="Style_4"/>
              <w:widowControl w:val="0"/>
              <w:tabs>
                <w:tab w:leader="none" w:pos="708" w:val="clear"/>
                <w:tab w:leader="none" w:pos="2372" w:val="center"/>
              </w:tabs>
              <w:spacing w:line="240" w:lineRule="auto"/>
              <w:ind w:firstLine="0" w:left="0" w:right="0"/>
              <w:jc w:val="left"/>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3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Номер ИМО:</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4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5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Наименование судовладельца, его адрес и контактные данные: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6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7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Наименование фрахтователя, его адрес и контактные данные:</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9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и телефон сотрудника организации для оперативной связи по вопросам движения Судна: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A010000">
            <w:pPr>
              <w:pStyle w:val="Style_4"/>
              <w:widowControl w:val="0"/>
              <w:spacing w:line="240" w:lineRule="auto"/>
              <w:ind w:firstLine="0" w:left="0" w:right="0"/>
              <w:jc w:val="left"/>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B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Валовая вместимость Судна согласно мерительному свидетельству:</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10000">
            <w:pPr>
              <w:pStyle w:val="Style_4"/>
              <w:widowControl w:val="0"/>
              <w:spacing w:line="240" w:lineRule="auto"/>
              <w:ind w:firstLine="0" w:left="0" w:right="0"/>
              <w:jc w:val="left"/>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Полное водоизмещение, дедвейт: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E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Тип и количество груза, тн: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Главные размерения: длина/ширина/высота борта, мощность главного двигателя, осадка фактическая, скорость Судна максимальная:</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2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3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Наличие бульба (да/нет):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Ледовый класс Судна с указанием классификационного общества: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Маршрут* следования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Ожидаемая дата начала следования по маршруту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A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капитана:</w:t>
            </w:r>
          </w:p>
          <w:p w14:paraId="DC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ЭКНИС (название, модель):</w:t>
            </w:r>
          </w:p>
          <w:p w14:paraId="DD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Inmarsat /Iridium / VSAT:</w:t>
            </w:r>
          </w:p>
          <w:p w14:paraId="DE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E-mail с указанием максимально допустимого размера вложений:</w:t>
            </w:r>
          </w:p>
          <w:p w14:paraId="DF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мобильный телефон: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0010000">
            <w:pPr>
              <w:pStyle w:val="Style_4"/>
              <w:widowControl w:val="0"/>
              <w:spacing w:line="240" w:lineRule="auto"/>
              <w:ind w:firstLine="0" w:left="0" w:right="0"/>
              <w:jc w:val="left"/>
              <w:rPr>
                <w:rFonts w:ascii="PT Astra Serif" w:hAnsi="PT Astra Serif"/>
                <w:b w:val="1"/>
              </w:rPr>
            </w:pPr>
          </w:p>
        </w:tc>
      </w:tr>
    </w:tbl>
    <w:p w14:paraId="E1010000">
      <w:pPr>
        <w:pStyle w:val="Style_4"/>
        <w:rPr>
          <w:rFonts w:ascii="PT Astra Serif" w:hAnsi="PT Astra Serif"/>
        </w:rPr>
      </w:pPr>
    </w:p>
    <w:p w14:paraId="E2010000">
      <w:pPr>
        <w:pStyle w:val="Style_4"/>
        <w:rPr>
          <w:rFonts w:ascii="PT Astra Serif" w:hAnsi="PT Astra Serif"/>
        </w:rPr>
      </w:pPr>
      <w:r>
        <w:rPr>
          <w:rFonts w:ascii="PT Astra Serif" w:hAnsi="PT Astra Serif"/>
        </w:rPr>
        <w:t>К заявке прилагаются копии следующих судовых документов:</w:t>
      </w:r>
    </w:p>
    <w:p w14:paraId="E3010000">
      <w:pPr>
        <w:pStyle w:val="Style_4"/>
        <w:rPr>
          <w:rFonts w:ascii="PT Astra Serif" w:hAnsi="PT Astra Serif"/>
        </w:rPr>
      </w:pPr>
      <w:r>
        <w:rPr>
          <w:rFonts w:ascii="PT Astra Serif" w:hAnsi="PT Astra Serif"/>
        </w:rPr>
        <w:t>1.Копия мерительного свидетельства;</w:t>
      </w:r>
    </w:p>
    <w:p w14:paraId="E4010000">
      <w:pPr>
        <w:pStyle w:val="Style_4"/>
        <w:rPr>
          <w:rFonts w:ascii="PT Astra Serif" w:hAnsi="PT Astra Serif"/>
        </w:rPr>
      </w:pPr>
      <w:r>
        <w:rPr>
          <w:rFonts w:ascii="PT Astra Serif" w:hAnsi="PT Astra Serif"/>
        </w:rPr>
        <w:t>2.Копия классификационного свидетельства;</w:t>
      </w:r>
    </w:p>
    <w:p w14:paraId="E5010000">
      <w:pPr>
        <w:pStyle w:val="Style_4"/>
        <w:rPr>
          <w:rFonts w:ascii="PT Astra Serif" w:hAnsi="PT Astra Serif"/>
        </w:rPr>
      </w:pPr>
      <w:r>
        <w:rPr>
          <w:rFonts w:ascii="PT Astra Serif" w:hAnsi="PT Astra Serif"/>
        </w:rPr>
        <w:t xml:space="preserve">3.Копия разрешения </w:t>
      </w:r>
      <w:r>
        <w:rPr>
          <w:sz w:val="24"/>
        </w:rPr>
        <w:t>на плавание судов в акватории Северного морского пути</w:t>
      </w:r>
      <w:r>
        <w:rPr>
          <w:rFonts w:ascii="PT Astra Serif" w:hAnsi="PT Astra Serif"/>
        </w:rPr>
        <w:t>.</w:t>
      </w:r>
    </w:p>
    <w:p w14:paraId="E6010000">
      <w:pPr>
        <w:pStyle w:val="Style_4"/>
        <w:rPr>
          <w:rFonts w:ascii="PT Astra Serif" w:hAnsi="PT Astra Serif"/>
        </w:rPr>
      </w:pPr>
    </w:p>
    <w:p w14:paraId="E7010000">
      <w:pPr>
        <w:pStyle w:val="Style_4"/>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E8010000">
      <w:pPr>
        <w:pStyle w:val="Style_4"/>
        <w:rPr>
          <w:rFonts w:ascii="PT Astra Serif" w:hAnsi="PT Astra Serif"/>
          <w:sz w:val="20"/>
        </w:rPr>
      </w:pPr>
      <w:r>
        <w:rPr>
          <w:rFonts w:ascii="PT Astra Serif" w:hAnsi="PT Astra Serif"/>
          <w:sz w:val="20"/>
        </w:rPr>
        <w:t>(должность представителя Заказчика)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печать</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(подпись, ФИО)</w:t>
      </w:r>
    </w:p>
    <w:p w14:paraId="E9010000">
      <w:pPr>
        <w:pStyle w:val="Style_4"/>
        <w:rPr>
          <w:rFonts w:ascii="PT Astra Serif" w:hAnsi="PT Astra Serif"/>
        </w:rPr>
      </w:pPr>
      <w:r>
        <w:rPr>
          <w:rFonts w:ascii="PT Astra Serif" w:hAnsi="PT Astra Serif"/>
        </w:rPr>
        <w:t>_________________</w:t>
      </w:r>
    </w:p>
    <w:p w14:paraId="EA010000">
      <w:pPr>
        <w:pStyle w:val="Style_4"/>
        <w:ind w:firstLine="0" w:left="709" w:right="0"/>
        <w:rPr>
          <w:rFonts w:ascii="PT Astra Serif" w:hAnsi="PT Astra Serif"/>
          <w:sz w:val="20"/>
        </w:rPr>
      </w:pPr>
      <w:r>
        <w:rPr>
          <w:rFonts w:ascii="PT Astra Serif" w:hAnsi="PT Astra Serif"/>
          <w:sz w:val="20"/>
        </w:rPr>
        <w:t>(дата)</w:t>
      </w:r>
    </w:p>
    <w:p w14:paraId="EB010000">
      <w:pPr>
        <w:pStyle w:val="Style_4"/>
        <w:rPr>
          <w:rFonts w:ascii="PT Astra Serif" w:hAnsi="PT Astra Serif"/>
          <w:sz w:val="20"/>
        </w:rPr>
      </w:pPr>
      <w:r>
        <w:rPr>
          <w:rFonts w:ascii="PT Astra Serif" w:hAnsi="PT Astra Serif"/>
          <w:sz w:val="20"/>
        </w:rPr>
        <w:t>*под маршрутом следования в акватории СМП понимается движение Судна:</w:t>
      </w:r>
    </w:p>
    <w:p w14:paraId="EC010000">
      <w:pPr>
        <w:pStyle w:val="Style_4"/>
        <w:rPr>
          <w:rFonts w:ascii="PT Astra Serif" w:hAnsi="PT Astra Serif"/>
          <w:sz w:val="20"/>
        </w:rPr>
      </w:pPr>
      <w:r>
        <w:rPr>
          <w:rFonts w:ascii="PT Astra Serif" w:hAnsi="PT Astra Serif"/>
          <w:sz w:val="20"/>
        </w:rPr>
        <w:t>- от границы входа в акваторию СМП до порта/места/пункта работ в акватории СМП;</w:t>
      </w:r>
    </w:p>
    <w:p w14:paraId="ED010000">
      <w:pPr>
        <w:pStyle w:val="Style_4"/>
        <w:rPr>
          <w:rFonts w:ascii="PT Astra Serif" w:hAnsi="PT Astra Serif"/>
          <w:sz w:val="20"/>
        </w:rPr>
      </w:pPr>
      <w:r>
        <w:rPr>
          <w:rFonts w:ascii="PT Astra Serif" w:hAnsi="PT Astra Serif"/>
          <w:sz w:val="20"/>
        </w:rPr>
        <w:t>- от порта/места/пункта работ в акватории СМП до пересечения границы акватории СМП или до следующего порта/места/пункта работ в акватории СМП;</w:t>
      </w:r>
    </w:p>
    <w:p w14:paraId="EE010000">
      <w:pPr>
        <w:pStyle w:val="Style_4"/>
        <w:rPr>
          <w:rFonts w:ascii="PT Astra Serif" w:hAnsi="PT Astra Serif"/>
          <w:sz w:val="20"/>
        </w:rPr>
      </w:pPr>
      <w:r>
        <w:rPr>
          <w:rFonts w:ascii="PT Astra Serif" w:hAnsi="PT Astra Serif"/>
          <w:sz w:val="20"/>
        </w:rPr>
        <w:t>- от границы входа в акваторию СМП до границы выхода из акватории СМП, в случае транзитного движения.</w:t>
      </w:r>
    </w:p>
    <w:p w14:paraId="EF010000">
      <w:pPr>
        <w:pStyle w:val="Style_4"/>
        <w:rPr>
          <w:rFonts w:ascii="PT Astra Serif" w:hAnsi="PT Astra Serif"/>
          <w:sz w:val="20"/>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F0010000">
            <w:pPr>
              <w:spacing w:after="0"/>
              <w:ind/>
              <w:jc w:val="right"/>
              <w:rPr>
                <w:u w:val="single"/>
              </w:rPr>
            </w:pPr>
            <w:r>
              <w:rPr>
                <w:rFonts w:ascii="XO Thames" w:hAnsi="XO Thames"/>
                <w:b w:val="1"/>
                <w:sz w:val="24"/>
                <w:u w:val="single"/>
              </w:rPr>
              <w:t>КОНЕЦ ФОРМЫ</w:t>
            </w: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F1010000">
            <w:pPr>
              <w:spacing w:after="0"/>
              <w:ind/>
              <w:jc w:val="center"/>
              <w:rPr>
                <w:b w:val="1"/>
              </w:rPr>
            </w:pPr>
            <w:r>
              <w:rPr>
                <w:rFonts w:ascii="XO Thames" w:hAnsi="XO Thames"/>
                <w:b w:val="1"/>
                <w:sz w:val="24"/>
              </w:rPr>
              <w:t>ПОДПИСИ СТОРОН О СОГЛАСОВАНИИ ФОРМЫ</w:t>
            </w:r>
          </w:p>
        </w:tc>
      </w:tr>
    </w:tbl>
    <w:p w14:paraId="F2010000">
      <w:pPr>
        <w:pStyle w:val="Style_4"/>
        <w:rPr>
          <w:rFonts w:ascii="PT Astra Serif" w:hAnsi="PT Astra Serif"/>
          <w:sz w:val="20"/>
        </w:rPr>
      </w:pP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3010000">
            <w:pPr>
              <w:pStyle w:val="Style_4"/>
              <w:widowControl w:val="0"/>
              <w:spacing w:after="120" w:before="0" w:line="240" w:lineRule="auto"/>
              <w:ind w:firstLine="0" w:left="0" w:right="0"/>
              <w:jc w:val="center"/>
              <w:rPr>
                <w:b w:val="1"/>
              </w:rPr>
            </w:pPr>
            <w:r>
              <w:rPr>
                <w:b w:val="1"/>
                <w:spacing w:val="0"/>
                <w:sz w:val="24"/>
              </w:rPr>
              <w:t>On behalf of the Contractor:</w:t>
            </w:r>
          </w:p>
          <w:p w14:paraId="F4010000">
            <w:pPr>
              <w:pStyle w:val="Style_4"/>
              <w:widowControl w:val="0"/>
              <w:spacing w:after="0" w:before="0" w:line="240" w:lineRule="auto"/>
              <w:ind w:firstLine="0" w:left="0" w:right="0"/>
              <w:contextualSpacing w:val="1"/>
              <w:jc w:val="center"/>
              <w:rPr>
                <w:spacing w:val="0"/>
                <w:sz w:val="24"/>
              </w:rPr>
            </w:pPr>
          </w:p>
          <w:p w14:paraId="F5010000">
            <w:pPr>
              <w:pStyle w:val="Style_4"/>
              <w:widowControl w:val="0"/>
              <w:spacing w:after="0" w:before="0" w:line="240" w:lineRule="auto"/>
              <w:ind w:firstLine="0" w:left="0" w:right="0"/>
              <w:contextualSpacing w:val="1"/>
              <w:jc w:val="center"/>
              <w:rPr>
                <w:spacing w:val="0"/>
                <w:sz w:val="24"/>
              </w:rPr>
            </w:pPr>
          </w:p>
          <w:p w14:paraId="F6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F7010000">
            <w:pPr>
              <w:pStyle w:val="Style_4"/>
              <w:widowControl w:val="0"/>
              <w:spacing w:after="0" w:before="0" w:line="272" w:lineRule="exact"/>
              <w:ind w:firstLine="0" w:left="0" w:right="0"/>
              <w:contextualSpacing w:val="1"/>
              <w:jc w:val="center"/>
              <w:rPr>
                <w:b w:val="1"/>
              </w:rPr>
            </w:pPr>
            <w:r>
              <w:rPr>
                <w:b w:val="1"/>
              </w:rPr>
              <w:t>Yakov M. Antonov</w:t>
            </w:r>
          </w:p>
          <w:p w14:paraId="F801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901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FA010000">
            <w:pPr>
              <w:pStyle w:val="Style_4"/>
              <w:widowControl w:val="0"/>
              <w:spacing w:after="0" w:before="0" w:line="240" w:lineRule="auto"/>
              <w:ind w:firstLine="0" w:left="0" w:right="0"/>
              <w:contextualSpacing w:val="1"/>
              <w:jc w:val="center"/>
              <w:rPr>
                <w:spacing w:val="0"/>
                <w:sz w:val="24"/>
              </w:rPr>
            </w:pPr>
          </w:p>
          <w:p w14:paraId="FB010000">
            <w:pPr>
              <w:pStyle w:val="Style_4"/>
              <w:widowControl w:val="0"/>
              <w:spacing w:after="0" w:before="0" w:line="240" w:lineRule="auto"/>
              <w:ind w:firstLine="0" w:left="0" w:right="0"/>
              <w:contextualSpacing w:val="1"/>
              <w:jc w:val="center"/>
              <w:rPr>
                <w:spacing w:val="0"/>
                <w:sz w:val="24"/>
              </w:rPr>
            </w:pPr>
          </w:p>
          <w:p w14:paraId="FC01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FD01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FE01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F01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00020000">
            <w:pPr>
              <w:pStyle w:val="Style_4"/>
              <w:widowControl w:val="0"/>
              <w:spacing w:after="0" w:before="0" w:line="240" w:lineRule="auto"/>
              <w:ind w:firstLine="0" w:left="0" w:right="0"/>
              <w:contextualSpacing w:val="1"/>
              <w:jc w:val="center"/>
              <w:rPr>
                <w:spacing w:val="0"/>
                <w:sz w:val="24"/>
              </w:rPr>
            </w:pPr>
          </w:p>
          <w:p w14:paraId="01020000">
            <w:pPr>
              <w:pStyle w:val="Style_4"/>
              <w:widowControl w:val="0"/>
              <w:spacing w:after="0" w:before="0" w:line="240" w:lineRule="auto"/>
              <w:ind w:firstLine="0" w:left="0" w:right="0"/>
              <w:contextualSpacing w:val="1"/>
              <w:jc w:val="center"/>
              <w:rPr>
                <w:spacing w:val="0"/>
                <w:sz w:val="24"/>
              </w:rPr>
            </w:pPr>
          </w:p>
          <w:p w14:paraId="02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03020000">
            <w:pPr>
              <w:pStyle w:val="Style_4"/>
              <w:widowControl w:val="0"/>
              <w:spacing w:after="0" w:before="0" w:line="272" w:lineRule="exact"/>
              <w:ind w:firstLine="0" w:left="0" w:right="0"/>
              <w:contextualSpacing w:val="1"/>
              <w:jc w:val="center"/>
              <w:rPr>
                <w:b w:val="1"/>
              </w:rPr>
            </w:pPr>
          </w:p>
          <w:p w14:paraId="0402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5020000">
            <w:pPr>
              <w:pStyle w:val="Style_4"/>
              <w:widowControl w:val="0"/>
              <w:spacing w:after="120" w:before="0" w:line="240" w:lineRule="auto"/>
              <w:ind w:firstLine="0" w:left="0" w:right="0"/>
              <w:jc w:val="center"/>
              <w:rPr>
                <w:b w:val="1"/>
              </w:rPr>
            </w:pPr>
            <w:r>
              <w:rPr>
                <w:b w:val="1"/>
                <w:spacing w:val="0"/>
                <w:sz w:val="24"/>
              </w:rPr>
              <w:t>От имени Заказчика:</w:t>
            </w:r>
          </w:p>
          <w:p w14:paraId="06020000">
            <w:pPr>
              <w:pStyle w:val="Style_4"/>
              <w:widowControl w:val="0"/>
              <w:spacing w:after="0" w:before="0" w:line="240" w:lineRule="auto"/>
              <w:ind w:firstLine="0" w:left="0" w:right="0"/>
              <w:contextualSpacing w:val="1"/>
              <w:jc w:val="center"/>
              <w:rPr>
                <w:spacing w:val="0"/>
                <w:sz w:val="24"/>
              </w:rPr>
            </w:pPr>
          </w:p>
          <w:p w14:paraId="07020000">
            <w:pPr>
              <w:pStyle w:val="Style_4"/>
              <w:widowControl w:val="0"/>
              <w:spacing w:after="0" w:before="0" w:line="240" w:lineRule="auto"/>
              <w:ind w:firstLine="0" w:left="0" w:right="0"/>
              <w:contextualSpacing w:val="1"/>
              <w:jc w:val="center"/>
              <w:rPr>
                <w:spacing w:val="0"/>
                <w:sz w:val="24"/>
              </w:rPr>
            </w:pPr>
          </w:p>
          <w:p w14:paraId="08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09020000">
            <w:pPr>
              <w:pStyle w:val="Style_4"/>
              <w:widowControl w:val="0"/>
              <w:spacing w:after="0" w:before="0" w:line="272" w:lineRule="exact"/>
              <w:ind w:firstLine="0" w:left="0" w:right="0"/>
              <w:contextualSpacing w:val="1"/>
              <w:jc w:val="center"/>
              <w:rPr>
                <w:b w:val="1"/>
              </w:rPr>
            </w:pPr>
          </w:p>
          <w:p w14:paraId="0A020000">
            <w:pPr>
              <w:ind/>
              <w:jc w:val="center"/>
            </w:pPr>
            <w:r>
              <w:rPr>
                <w:spacing w:val="0"/>
                <w:sz w:val="24"/>
              </w:rPr>
              <w:t>______________________________________</w:t>
            </w:r>
          </w:p>
        </w:tc>
      </w:tr>
    </w:tbl>
    <w:p w14:paraId="0B020000">
      <w:pPr>
        <w:sectPr>
          <w:headerReference r:id="rId16" w:type="first"/>
          <w:footerReference r:id="rId9" w:type="default"/>
          <w:footerReference r:id="rId17" w:type="first"/>
          <w:type w:val="nextPage"/>
          <w:pgSz w:h="16838" w:orient="portrait" w:w="11906"/>
          <w:pgMar w:bottom="1134" w:footer="720" w:gutter="0" w:header="0" w:left="1134" w:right="567" w:top="1134"/>
          <w:pgNumType w:fmt="decimal"/>
        </w:sectPr>
      </w:pPr>
    </w:p>
    <w:p w14:paraId="0C020000">
      <w:pPr>
        <w:sectPr>
          <w:headerReference r:id="rId20" w:type="first"/>
          <w:footerReference r:id="rId5" w:type="default"/>
          <w:footerReference r:id="rId21" w:type="first"/>
          <w:type w:val="nextPage"/>
          <w:pgSz w:h="16838" w:orient="portrait" w:w="11906"/>
          <w:pgMar w:bottom="1134" w:footer="720" w:gutter="0" w:header="0" w:left="1134" w:right="567" w:top="1134"/>
          <w:pgNumType w:fmt="decimal"/>
        </w:sectPr>
      </w:pPr>
    </w:p>
    <w:p w14:paraId="0D020000">
      <w:pPr>
        <w:pStyle w:val="Style_4"/>
        <w:ind w:firstLine="0" w:left="0" w:right="0"/>
        <w:jc w:val="right"/>
        <w:outlineLvl w:val="2"/>
        <w:rPr>
          <w:b w:val="0"/>
          <w:sz w:val="22"/>
        </w:rPr>
      </w:pPr>
      <w:r>
        <w:rPr>
          <w:b w:val="0"/>
          <w:sz w:val="22"/>
        </w:rPr>
        <w:t>Annex</w:t>
      </w:r>
      <w:r>
        <w:rPr>
          <w:rStyle w:val="Style_4_ch"/>
          <w:b w:val="0"/>
          <w:sz w:val="22"/>
        </w:rPr>
        <w:t xml:space="preserve"> No. </w:t>
      </w:r>
      <w:r>
        <w:rPr>
          <w:rStyle w:val="Style_4_ch"/>
          <w:b w:val="0"/>
          <w:sz w:val="22"/>
        </w:rPr>
        <w:t>1</w:t>
      </w:r>
    </w:p>
    <w:p w14:paraId="0E020000">
      <w:pPr>
        <w:pStyle w:val="Style_4"/>
        <w:ind w:firstLine="0" w:left="0" w:right="0"/>
        <w:jc w:val="right"/>
        <w:rPr>
          <w:sz w:val="22"/>
        </w:rPr>
      </w:pPr>
      <w:r>
        <w:rPr>
          <w:rStyle w:val="Style_4_ch"/>
          <w:b w:val="0"/>
          <w:sz w:val="22"/>
        </w:rPr>
        <w:t xml:space="preserve">to the </w:t>
      </w:r>
      <w:r>
        <w:rPr>
          <w:rStyle w:val="Style_4_ch"/>
          <w:b w:val="0"/>
          <w:sz w:val="22"/>
        </w:rPr>
        <w:t>Contract</w:t>
      </w:r>
      <w:r>
        <w:rPr>
          <w:rStyle w:val="Style_4_ch"/>
          <w:b w:val="0"/>
          <w:sz w:val="22"/>
        </w:rPr>
        <w:t xml:space="preserve"> No. 213/________-D </w:t>
      </w:r>
      <w:r>
        <w:rPr>
          <w:rStyle w:val="Style_4_ch"/>
          <w:b w:val="0"/>
          <w:sz w:val="22"/>
        </w:rPr>
        <w:t>dated</w:t>
      </w:r>
      <w:r>
        <w:rPr>
          <w:rStyle w:val="Style_4_ch"/>
          <w:b w:val="0"/>
          <w:sz w:val="22"/>
        </w:rPr>
        <w:t xml:space="preserve"> ___.___.</w:t>
      </w:r>
      <w:r>
        <w:rPr>
          <w:rStyle w:val="Style_4_ch"/>
          <w:b w:val="0"/>
          <w:sz w:val="22"/>
        </w:rPr>
        <w:t>20</w:t>
      </w:r>
      <w:r>
        <w:rPr>
          <w:sz w:val="22"/>
        </w:rPr>
        <w:t>26</w:t>
      </w:r>
    </w:p>
    <w:p w14:paraId="0F020000">
      <w:pPr>
        <w:pStyle w:val="Style_4"/>
        <w:ind w:firstLine="0" w:left="0" w:right="0"/>
        <w:jc w:val="right"/>
        <w:rPr>
          <w:sz w:val="22"/>
        </w:rPr>
      </w:pPr>
    </w:p>
    <w:p w14:paraId="10020000">
      <w:pPr>
        <w:pStyle w:val="Style_4"/>
        <w:ind w:firstLine="0" w:left="0" w:right="0"/>
        <w:rPr>
          <w:rFonts w:ascii="PT Astra Serif" w:hAnsi="PT Astra Serif"/>
        </w:rPr>
      </w:pPr>
      <w:r>
        <w:rPr>
          <w:rFonts w:ascii="PT Astra Serif" w:hAnsi="PT Astra Serif"/>
          <w:b w:val="1"/>
          <w:u w:val="single"/>
        </w:rPr>
        <w:t>FORM</w:t>
      </w:r>
    </w:p>
    <w:p w14:paraId="11020000">
      <w:pPr>
        <w:pStyle w:val="Style_4"/>
        <w:ind w:firstLine="0" w:left="0" w:right="0"/>
        <w:rPr>
          <w:rFonts w:ascii="PT Astra Serif" w:hAnsi="PT Astra Serif"/>
          <w:b w:val="1"/>
          <w:u w:val="single"/>
        </w:rPr>
      </w:pPr>
    </w:p>
    <w:p w14:paraId="12020000">
      <w:pPr>
        <w:ind/>
        <w:jc w:val="center"/>
        <w:rPr>
          <w:rFonts w:ascii="Times New Roman" w:hAnsi="Times New Roman"/>
          <w:b w:val="1"/>
          <w:sz w:val="24"/>
        </w:rPr>
      </w:pPr>
      <w:r>
        <w:rPr>
          <w:b w:val="1"/>
        </w:rPr>
        <w:t>Order</w:t>
      </w:r>
      <w:r>
        <w:rPr>
          <w:rStyle w:val="Style_4_ch"/>
          <w:b w:val="1"/>
        </w:rPr>
        <w:t xml:space="preserve"> </w:t>
      </w:r>
      <w:r>
        <w:rPr>
          <w:rStyle w:val="Style_4_ch"/>
          <w:b w:val="1"/>
        </w:rPr>
        <w:t xml:space="preserve">for </w:t>
      </w:r>
      <w:r>
        <w:rPr>
          <w:rStyle w:val="Style_4_ch"/>
          <w:b w:val="1"/>
        </w:rPr>
        <w:t>the provision of</w:t>
      </w:r>
      <w:r>
        <w:rPr>
          <w:rStyle w:val="Style_4_ch"/>
          <w:b w:val="1"/>
        </w:rPr>
        <w:t xml:space="preserve"> an i</w:t>
      </w:r>
      <w:r>
        <w:rPr>
          <w:b w:val="1"/>
        </w:rPr>
        <w:t xml:space="preserve">cebreaker assistance services for a Vessel </w:t>
      </w:r>
    </w:p>
    <w:p w14:paraId="13020000">
      <w:pPr>
        <w:ind/>
        <w:jc w:val="center"/>
        <w:rPr>
          <w:rFonts w:ascii="Times New Roman" w:hAnsi="Times New Roman"/>
          <w:b w:val="1"/>
          <w:sz w:val="24"/>
        </w:rPr>
      </w:pPr>
      <w:r>
        <w:rPr>
          <w:b w:val="1"/>
        </w:rPr>
        <w:t>in the waters of the Northern Sea Route</w:t>
      </w:r>
    </w:p>
    <w:p w14:paraId="14020000">
      <w:pPr>
        <w:pStyle w:val="Style_4"/>
        <w:ind w:firstLine="0" w:left="0" w:right="0"/>
        <w:jc w:val="center"/>
        <w:rPr>
          <w:rFonts w:ascii="PT Astra Serif" w:hAnsi="PT Astra Serif"/>
        </w:rPr>
      </w:pPr>
    </w:p>
    <w:p w14:paraId="15020000">
      <w:pPr>
        <w:pStyle w:val="Style_4"/>
        <w:ind w:firstLine="708" w:left="0" w:right="0"/>
        <w:jc w:val="both"/>
        <w:rPr>
          <w:rFonts w:ascii="PT Astra Serif" w:hAnsi="PT Astra Serif"/>
        </w:rPr>
      </w:pPr>
      <w:r>
        <w:t>In accordance with the Contract No. ________ dated ________, I hereby request to provide paid services for icebreaker assistance of the Vessel in the waters of the Northern Sea Route (hereinafter referred to as the NSR):</w:t>
      </w:r>
    </w:p>
    <w:tbl>
      <w:tblPr>
        <w:tblStyle w:val="Style_5"/>
        <w:tblW w:type="auto" w:w="0"/>
        <w:jc w:val="left"/>
        <w:tblInd w:type="dxa" w:w="0"/>
        <w:tblLayout w:type="fixed"/>
        <w:tblCellMar>
          <w:top w:type="dxa" w:w="0"/>
          <w:left w:type="dxa" w:w="108"/>
          <w:bottom w:type="dxa" w:w="0"/>
          <w:right w:type="dxa" w:w="108"/>
        </w:tblCellMar>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6020000">
            <w:pPr>
              <w:pStyle w:val="Style_4"/>
              <w:widowControl w:val="0"/>
              <w:spacing w:line="240" w:lineRule="auto"/>
              <w:ind w:firstLine="0" w:left="0" w:right="0"/>
              <w:jc w:val="left"/>
              <w:rPr>
                <w:rFonts w:ascii="PT Astra Serif" w:hAnsi="PT Astra Serif"/>
                <w:spacing w:val="0"/>
                <w:sz w:val="24"/>
              </w:rPr>
            </w:pPr>
            <w:r>
              <w:t>Vessel name, flag, year of construction:</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7020000">
            <w:pPr>
              <w:pStyle w:val="Style_4"/>
              <w:widowControl w:val="0"/>
              <w:tabs>
                <w:tab w:leader="none" w:pos="708" w:val="clear"/>
                <w:tab w:leader="none" w:pos="2372" w:val="center"/>
              </w:tabs>
              <w:spacing w:line="240" w:lineRule="auto"/>
              <w:ind w:firstLine="0" w:left="0" w:right="0"/>
              <w:jc w:val="left"/>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8020000">
            <w:pPr>
              <w:pStyle w:val="Style_4"/>
              <w:widowControl w:val="0"/>
              <w:spacing w:line="240" w:lineRule="auto"/>
              <w:ind w:firstLine="0" w:left="0" w:right="0"/>
              <w:jc w:val="left"/>
              <w:rPr>
                <w:rFonts w:ascii="PT Astra Serif" w:hAnsi="PT Astra Serif"/>
                <w:spacing w:val="0"/>
                <w:sz w:val="24"/>
              </w:rPr>
            </w:pPr>
            <w:r>
              <w:t>IMO number:</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20000">
            <w:pPr>
              <w:pStyle w:val="Style_4"/>
              <w:widowControl w:val="0"/>
              <w:spacing w:line="240" w:lineRule="auto"/>
              <w:ind w:firstLine="0" w:left="0" w:right="0"/>
              <w:jc w:val="left"/>
              <w:rPr>
                <w:rFonts w:ascii="PT Astra Serif" w:hAnsi="PT Astra Serif"/>
              </w:rPr>
            </w:pPr>
          </w:p>
        </w:tc>
      </w:tr>
      <w:tr>
        <w:trPr>
          <w:trHeight w:hRule="atLeast" w:val="24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A020000">
            <w:pPr>
              <w:pStyle w:val="Style_4"/>
              <w:widowControl w:val="0"/>
              <w:spacing w:line="240" w:lineRule="auto"/>
              <w:ind w:firstLine="0" w:left="0" w:right="0"/>
              <w:jc w:val="left"/>
              <w:rPr>
                <w:rFonts w:ascii="PT Astra Serif" w:hAnsi="PT Astra Serif"/>
                <w:spacing w:val="0"/>
                <w:sz w:val="24"/>
              </w:rPr>
            </w:pPr>
            <w:r>
              <w:t>Name of the vessel owner, its address and contact details: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B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20000">
            <w:pPr>
              <w:pStyle w:val="Style_4"/>
              <w:widowControl w:val="0"/>
              <w:spacing w:line="240" w:lineRule="auto"/>
              <w:ind w:firstLine="0" w:left="0" w:right="0"/>
              <w:jc w:val="left"/>
              <w:rPr>
                <w:rFonts w:ascii="PT Astra Serif" w:hAnsi="PT Astra Serif"/>
                <w:spacing w:val="0"/>
                <w:sz w:val="24"/>
              </w:rPr>
            </w:pPr>
            <w:r>
              <w:t>Charterer's name, address and contact details: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D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20000">
            <w:pPr>
              <w:pStyle w:val="Style_4"/>
              <w:widowControl w:val="0"/>
              <w:spacing w:line="240" w:lineRule="auto"/>
              <w:ind w:firstLine="0" w:left="0" w:right="0"/>
              <w:jc w:val="left"/>
              <w:rPr>
                <w:rFonts w:ascii="PT Astra Serif" w:hAnsi="PT Astra Serif"/>
                <w:spacing w:val="0"/>
                <w:sz w:val="24"/>
              </w:rPr>
            </w:pPr>
            <w:r>
              <w:t>Full name and telephone number of the organization's employee for prompt communication regarding Vessel movement issues: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20000">
            <w:pPr>
              <w:pStyle w:val="Style_4"/>
              <w:widowControl w:val="0"/>
              <w:spacing w:line="240" w:lineRule="auto"/>
              <w:ind w:firstLine="0" w:left="0" w:right="0"/>
              <w:jc w:val="left"/>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20000">
            <w:pPr>
              <w:pStyle w:val="Style_4"/>
              <w:widowControl w:val="0"/>
              <w:spacing w:line="240" w:lineRule="auto"/>
              <w:ind w:firstLine="0" w:left="0" w:right="0"/>
              <w:jc w:val="left"/>
              <w:rPr>
                <w:rFonts w:ascii="PT Astra Serif" w:hAnsi="PT Astra Serif"/>
                <w:spacing w:val="0"/>
                <w:sz w:val="24"/>
              </w:rPr>
            </w:pPr>
            <w:r>
              <w:t>Gross tonnage of the Vessel according to the Measurement Certificate:</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20000">
            <w:pPr>
              <w:pStyle w:val="Style_4"/>
              <w:widowControl w:val="0"/>
              <w:spacing w:line="240" w:lineRule="auto"/>
              <w:ind w:firstLine="0" w:left="0" w:right="0"/>
              <w:jc w:val="left"/>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20000">
            <w:pPr>
              <w:pStyle w:val="Style_4"/>
              <w:widowControl w:val="0"/>
              <w:spacing w:line="240" w:lineRule="auto"/>
              <w:ind w:firstLine="0" w:left="0" w:right="0"/>
              <w:jc w:val="left"/>
              <w:rPr>
                <w:rFonts w:ascii="PT Astra Serif" w:hAnsi="PT Astra Serif"/>
                <w:spacing w:val="0"/>
                <w:sz w:val="24"/>
              </w:rPr>
            </w:pPr>
            <w:r>
              <w:t>Full displacement, deadweight:</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4020000">
            <w:pPr>
              <w:pStyle w:val="Style_4"/>
              <w:widowControl w:val="0"/>
              <w:spacing w:line="240" w:lineRule="auto"/>
              <w:ind w:firstLine="0" w:left="0" w:right="0"/>
              <w:jc w:val="left"/>
              <w:rPr>
                <w:rFonts w:ascii="PT Astra Serif" w:hAnsi="PT Astra Serif"/>
                <w:spacing w:val="0"/>
                <w:sz w:val="24"/>
              </w:rPr>
            </w:pPr>
            <w:r>
              <w:t>Type and quantity of cargo, tons: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20000">
            <w:pPr>
              <w:pStyle w:val="Style_4"/>
              <w:widowControl w:val="0"/>
              <w:spacing w:line="240" w:lineRule="auto"/>
              <w:ind w:firstLine="0" w:left="0" w:right="0"/>
              <w:jc w:val="left"/>
              <w:rPr>
                <w:rFonts w:ascii="PT Astra Serif" w:hAnsi="PT Astra Serif"/>
                <w:spacing w:val="0"/>
                <w:sz w:val="24"/>
              </w:rPr>
            </w:pPr>
            <w:r>
              <w:t xml:space="preserve">Main dimensions: length/width/height of the side, main engine power, actual draft, maximum speed of the </w:t>
            </w:r>
            <w:r>
              <w:t>Vessel</w:t>
            </w:r>
            <w:r>
              <w:t>:</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7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20000">
            <w:pPr>
              <w:pStyle w:val="Style_4"/>
              <w:widowControl w:val="0"/>
              <w:spacing w:line="240" w:lineRule="auto"/>
              <w:ind w:firstLine="0" w:left="0" w:right="0"/>
              <w:jc w:val="left"/>
              <w:rPr>
                <w:rFonts w:ascii="PT Astra Serif" w:hAnsi="PT Astra Serif"/>
                <w:spacing w:val="0"/>
                <w:sz w:val="24"/>
              </w:rPr>
            </w:pPr>
            <w:r>
              <w:t>Presence of bulb (yes/no):</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20000">
            <w:pPr>
              <w:pStyle w:val="Style_4"/>
              <w:widowControl w:val="0"/>
              <w:spacing w:line="240" w:lineRule="auto"/>
              <w:ind w:firstLine="0" w:left="0" w:right="0"/>
              <w:jc w:val="left"/>
              <w:rPr>
                <w:rFonts w:ascii="PT Astra Serif" w:hAnsi="PT Astra Serif"/>
                <w:spacing w:val="0"/>
                <w:sz w:val="24"/>
              </w:rPr>
            </w:pPr>
            <w:r>
              <w:t>Ice class of the Vessel with indication of the classification society:</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20000">
            <w:pPr>
              <w:pStyle w:val="Style_4"/>
              <w:widowControl w:val="0"/>
              <w:spacing w:line="240" w:lineRule="auto"/>
              <w:ind w:firstLine="0" w:left="0" w:right="0"/>
              <w:jc w:val="left"/>
              <w:rPr>
                <w:rFonts w:ascii="PT Astra Serif" w:hAnsi="PT Astra Serif"/>
                <w:spacing w:val="0"/>
                <w:sz w:val="24"/>
              </w:rPr>
            </w:pPr>
            <w:r>
              <w:t>Route* following in the NSR waters: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20000">
            <w:pPr>
              <w:pStyle w:val="Style_4"/>
              <w:widowControl w:val="0"/>
              <w:spacing w:line="240" w:lineRule="auto"/>
              <w:ind w:firstLine="0" w:left="0" w:right="0"/>
              <w:jc w:val="left"/>
              <w:rPr>
                <w:rFonts w:ascii="PT Astra Serif" w:hAnsi="PT Astra Serif"/>
                <w:spacing w:val="0"/>
                <w:sz w:val="24"/>
              </w:rPr>
            </w:pPr>
            <w:r>
              <w:t>Expected start date of navigation along the route in the NSR waters: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20000">
            <w:r>
              <w:t>Captain's full name:</w:t>
            </w:r>
          </w:p>
          <w:p w14:paraId="31020000">
            <w:r>
              <w:t>Ship's ECDIS (name, model):</w:t>
            </w:r>
          </w:p>
          <w:p w14:paraId="32020000">
            <w:r>
              <w:t>Inmarsat / Iridium / VSAT:</w:t>
            </w:r>
          </w:p>
          <w:p w14:paraId="33020000">
            <w:r>
              <w:t>E-mail with maximum attachment size:</w:t>
            </w:r>
          </w:p>
          <w:p w14:paraId="34020000">
            <w:pPr>
              <w:pStyle w:val="Style_4"/>
              <w:widowControl w:val="0"/>
              <w:spacing w:line="240" w:lineRule="auto"/>
              <w:ind w:firstLine="0" w:left="0" w:right="0"/>
              <w:jc w:val="left"/>
              <w:rPr>
                <w:rFonts w:ascii="PT Astra Serif" w:hAnsi="PT Astra Serif"/>
                <w:spacing w:val="0"/>
                <w:sz w:val="24"/>
              </w:rPr>
            </w:pPr>
            <w:r>
              <w:t>Vessel's mobile phone:</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20000">
            <w:pPr>
              <w:pStyle w:val="Style_4"/>
              <w:widowControl w:val="0"/>
              <w:spacing w:line="240" w:lineRule="auto"/>
              <w:ind w:firstLine="0" w:left="0" w:right="0"/>
              <w:jc w:val="left"/>
              <w:rPr>
                <w:rFonts w:ascii="PT Astra Serif" w:hAnsi="PT Astra Serif"/>
                <w:b w:val="1"/>
              </w:rPr>
            </w:pPr>
          </w:p>
        </w:tc>
      </w:tr>
    </w:tbl>
    <w:p w14:paraId="36020000">
      <w:pPr>
        <w:pStyle w:val="Style_4"/>
        <w:rPr>
          <w:rFonts w:ascii="PT Astra Serif" w:hAnsi="PT Astra Serif"/>
        </w:rPr>
      </w:pPr>
    </w:p>
    <w:p w14:paraId="37020000">
      <w:r>
        <w:t>Copies of the following vessel's documents must be attached to the application:</w:t>
      </w:r>
    </w:p>
    <w:p w14:paraId="38020000">
      <w:r>
        <w:t xml:space="preserve">1. Copy of the </w:t>
      </w:r>
      <w:r>
        <w:t>Measurement Certificate</w:t>
      </w:r>
      <w:r>
        <w:t>;</w:t>
      </w:r>
    </w:p>
    <w:p w14:paraId="39020000">
      <w:r>
        <w:t>2. Copy of the classification certificate;</w:t>
      </w:r>
    </w:p>
    <w:p w14:paraId="3A020000">
      <w:pPr>
        <w:pStyle w:val="Style_4"/>
        <w:rPr>
          <w:rFonts w:ascii="PT Astra Serif" w:hAnsi="PT Astra Serif"/>
        </w:rPr>
      </w:pPr>
      <w:r>
        <w:t>3. Copy of the vessel's navigation permit in the waters of the Northern Sea Route.</w:t>
      </w:r>
    </w:p>
    <w:p w14:paraId="3B020000">
      <w:pPr>
        <w:pStyle w:val="Style_4"/>
        <w:rPr>
          <w:rFonts w:ascii="PT Astra Serif" w:hAnsi="PT Astra Serif"/>
        </w:rPr>
      </w:pPr>
    </w:p>
    <w:p w14:paraId="3C020000">
      <w:pPr>
        <w:pStyle w:val="Style_4"/>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3D020000">
      <w:pPr>
        <w:pStyle w:val="Style_4"/>
        <w:rPr>
          <w:rFonts w:ascii="PT Astra Serif" w:hAnsi="PT Astra Serif"/>
          <w:sz w:val="20"/>
        </w:rPr>
      </w:pPr>
      <w:r>
        <w:rPr>
          <w:rFonts w:ascii="PT Astra Serif" w:hAnsi="PT Astra Serif"/>
          <w:sz w:val="20"/>
        </w:rPr>
        <w:t>(Position of Customer's Representative)</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seal</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(Signature, Full name)</w:t>
      </w:r>
    </w:p>
    <w:p w14:paraId="3E020000">
      <w:pPr>
        <w:pStyle w:val="Style_4"/>
        <w:rPr>
          <w:rFonts w:ascii="PT Astra Serif" w:hAnsi="PT Astra Serif"/>
        </w:rPr>
      </w:pPr>
      <w:r>
        <w:rPr>
          <w:rFonts w:ascii="PT Astra Serif" w:hAnsi="PT Astra Serif"/>
        </w:rPr>
        <w:t>_________________</w:t>
      </w:r>
    </w:p>
    <w:p w14:paraId="3F020000">
      <w:pPr>
        <w:pStyle w:val="Style_4"/>
        <w:ind w:firstLine="0" w:left="709" w:right="0"/>
        <w:rPr>
          <w:rFonts w:ascii="PT Astra Serif" w:hAnsi="PT Astra Serif"/>
          <w:sz w:val="20"/>
        </w:rPr>
      </w:pPr>
      <w:r>
        <w:rPr>
          <w:rFonts w:ascii="PT Astra Serif" w:hAnsi="PT Astra Serif"/>
          <w:sz w:val="20"/>
        </w:rPr>
        <w:t>(Date)</w:t>
      </w:r>
    </w:p>
    <w:p w14:paraId="40020000">
      <w:pPr>
        <w:pStyle w:val="Style_4"/>
        <w:rPr>
          <w:rFonts w:ascii="PT Astra Serif" w:hAnsi="PT Astra Serif"/>
          <w:sz w:val="20"/>
        </w:rPr>
      </w:pPr>
      <w:r>
        <w:rPr>
          <w:rFonts w:ascii="PT Astra Serif" w:hAnsi="PT Astra Serif"/>
          <w:sz w:val="20"/>
        </w:rPr>
        <w:t>*</w:t>
      </w:r>
      <w:r>
        <w:rPr>
          <w:rStyle w:val="Style_4_ch"/>
          <w:rFonts w:ascii="PT Astra Serif" w:hAnsi="PT Astra Serif"/>
          <w:sz w:val="20"/>
        </w:rPr>
        <w:t>the route in the waters of the NSR is defined as the Vessel's movement:</w:t>
      </w:r>
    </w:p>
    <w:p w14:paraId="41020000">
      <w:pPr>
        <w:rPr>
          <w:rFonts w:ascii="PT Astra Serif" w:hAnsi="PT Astra Serif"/>
          <w:sz w:val="20"/>
        </w:rPr>
      </w:pPr>
      <w:r>
        <w:rPr>
          <w:rStyle w:val="Style_4_ch"/>
          <w:rFonts w:ascii="PT Astra Serif" w:hAnsi="PT Astra Serif"/>
          <w:sz w:val="20"/>
        </w:rPr>
        <w:t xml:space="preserve">- from the </w:t>
      </w:r>
      <w:r>
        <w:rPr>
          <w:rStyle w:val="Style_4_ch"/>
          <w:rFonts w:ascii="PT Astra Serif" w:hAnsi="PT Astra Serif"/>
          <w:sz w:val="20"/>
        </w:rPr>
        <w:t xml:space="preserve">entry point to the </w:t>
      </w:r>
      <w:r>
        <w:rPr>
          <w:rStyle w:val="Style_4_ch"/>
          <w:rFonts w:ascii="PT Astra Serif" w:hAnsi="PT Astra Serif"/>
          <w:sz w:val="20"/>
        </w:rPr>
        <w:t>waters of the NSR to the port/work site/location within the waters of the NSR;</w:t>
      </w:r>
    </w:p>
    <w:p w14:paraId="42020000">
      <w:pPr>
        <w:rPr>
          <w:rFonts w:ascii="PT Astra Serif" w:hAnsi="PT Astra Serif"/>
          <w:sz w:val="20"/>
        </w:rPr>
      </w:pPr>
      <w:r>
        <w:rPr>
          <w:rStyle w:val="Style_4_ch"/>
          <w:rFonts w:ascii="PT Astra Serif" w:hAnsi="PT Astra Serif"/>
          <w:sz w:val="20"/>
        </w:rPr>
        <w:t xml:space="preserve">- from the port/work site/location within the waters of the NSR until crossing the </w:t>
      </w:r>
      <w:r>
        <w:rPr>
          <w:rStyle w:val="Style_4_ch"/>
          <w:rFonts w:ascii="PT Astra Serif" w:hAnsi="PT Astra Serif"/>
          <w:sz w:val="20"/>
        </w:rPr>
        <w:t xml:space="preserve">entry point </w:t>
      </w:r>
      <w:r>
        <w:rPr>
          <w:rStyle w:val="Style_4_ch"/>
          <w:rFonts w:ascii="PT Astra Serif" w:hAnsi="PT Astra Serif"/>
          <w:sz w:val="20"/>
        </w:rPr>
        <w:t xml:space="preserve">to the </w:t>
      </w:r>
      <w:r>
        <w:rPr>
          <w:rStyle w:val="Style_4_ch"/>
          <w:rFonts w:ascii="PT Astra Serif" w:hAnsi="PT Astra Serif"/>
          <w:sz w:val="20"/>
        </w:rPr>
        <w:t xml:space="preserve">waters of the </w:t>
      </w:r>
      <w:r>
        <w:rPr>
          <w:rStyle w:val="Style_4_ch"/>
          <w:rFonts w:ascii="PT Astra Serif" w:hAnsi="PT Astra Serif"/>
          <w:sz w:val="20"/>
        </w:rPr>
        <w:t xml:space="preserve">NSR or to the next port/work site/location within the </w:t>
      </w:r>
      <w:r>
        <w:rPr>
          <w:rStyle w:val="Style_4_ch"/>
          <w:rFonts w:ascii="PT Astra Serif" w:hAnsi="PT Astra Serif"/>
          <w:sz w:val="20"/>
        </w:rPr>
        <w:t xml:space="preserve">waters of the </w:t>
      </w:r>
      <w:r>
        <w:rPr>
          <w:rStyle w:val="Style_4_ch"/>
          <w:rFonts w:ascii="PT Astra Serif" w:hAnsi="PT Astra Serif"/>
          <w:sz w:val="20"/>
        </w:rPr>
        <w:t>NSR;</w:t>
      </w:r>
    </w:p>
    <w:p w14:paraId="43020000">
      <w:pPr>
        <w:pStyle w:val="Style_4"/>
        <w:rPr>
          <w:rFonts w:ascii="PT Astra Serif" w:hAnsi="PT Astra Serif"/>
          <w:sz w:val="20"/>
        </w:rPr>
      </w:pPr>
      <w:r>
        <w:rPr>
          <w:rStyle w:val="Style_4_ch"/>
          <w:rFonts w:ascii="PT Astra Serif" w:hAnsi="PT Astra Serif"/>
          <w:sz w:val="20"/>
        </w:rPr>
        <w:t xml:space="preserve">- from the </w:t>
      </w:r>
      <w:r>
        <w:rPr>
          <w:rStyle w:val="Style_4_ch"/>
          <w:rFonts w:ascii="PT Astra Serif" w:hAnsi="PT Astra Serif"/>
          <w:sz w:val="20"/>
        </w:rPr>
        <w:t xml:space="preserve">entry point to the </w:t>
      </w:r>
      <w:r>
        <w:rPr>
          <w:rStyle w:val="Style_4_ch"/>
          <w:rFonts w:ascii="PT Astra Serif" w:hAnsi="PT Astra Serif"/>
          <w:sz w:val="20"/>
        </w:rPr>
        <w:t xml:space="preserve">waters of the </w:t>
      </w:r>
      <w:r>
        <w:rPr>
          <w:rStyle w:val="Style_4_ch"/>
          <w:rFonts w:ascii="PT Astra Serif" w:hAnsi="PT Astra Serif"/>
          <w:sz w:val="20"/>
        </w:rPr>
        <w:t xml:space="preserve">NSR to the </w:t>
      </w:r>
      <w:r>
        <w:rPr>
          <w:rStyle w:val="Style_4_ch"/>
          <w:rFonts w:ascii="PT Astra Serif" w:hAnsi="PT Astra Serif"/>
          <w:sz w:val="20"/>
        </w:rPr>
        <w:t xml:space="preserve">exit point of the waters of the </w:t>
      </w:r>
      <w:r>
        <w:rPr>
          <w:rStyle w:val="Style_4_ch"/>
          <w:rFonts w:ascii="PT Astra Serif" w:hAnsi="PT Astra Serif"/>
          <w:sz w:val="20"/>
        </w:rPr>
        <w:t>NSR, in case of transit traffic.</w:t>
      </w:r>
    </w:p>
    <w:p w14:paraId="44020000">
      <w:pPr>
        <w:pStyle w:val="Style_4"/>
        <w:rPr>
          <w:rFonts w:ascii="PT Astra Serif" w:hAnsi="PT Astra Serif"/>
          <w:sz w:val="20"/>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45020000">
            <w:pPr>
              <w:spacing w:after="0"/>
              <w:ind/>
              <w:jc w:val="right"/>
              <w:rPr>
                <w:rFonts w:ascii="XO Thames" w:hAnsi="XO Thames"/>
                <w:b w:val="1"/>
                <w:sz w:val="24"/>
                <w:u w:val="single"/>
              </w:rPr>
            </w:pPr>
            <w:r>
              <w:rPr>
                <w:rFonts w:ascii="XO Thames" w:hAnsi="XO Thames"/>
                <w:b w:val="1"/>
                <w:sz w:val="24"/>
                <w:u w:val="single"/>
              </w:rPr>
              <w:t>END OF FORM</w:t>
            </w: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46020000">
            <w:pPr>
              <w:spacing w:after="0"/>
              <w:ind/>
              <w:jc w:val="center"/>
              <w:rPr>
                <w:b w:val="1"/>
              </w:rPr>
            </w:pPr>
            <w:r>
              <w:rPr>
                <w:rFonts w:ascii="XO Thames" w:hAnsi="XO Thames"/>
                <w:b w:val="1"/>
                <w:sz w:val="24"/>
              </w:rPr>
              <w:t xml:space="preserve">SIGNATURES OF THE PARTIES </w:t>
            </w:r>
            <w:r>
              <w:rPr>
                <w:b w:val="1"/>
              </w:rPr>
              <w:t>ON AGREEMENT OF FORM</w:t>
            </w:r>
          </w:p>
        </w:tc>
      </w:tr>
    </w:tbl>
    <w:p w14:paraId="47020000">
      <w:pPr>
        <w:pStyle w:val="Style_4"/>
        <w:rPr>
          <w:rFonts w:ascii="PT Astra Serif" w:hAnsi="PT Astra Serif"/>
          <w:sz w:val="20"/>
        </w:rPr>
      </w:pP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8020000">
            <w:pPr>
              <w:pStyle w:val="Style_4"/>
              <w:widowControl w:val="0"/>
              <w:spacing w:after="120" w:before="0" w:line="240" w:lineRule="auto"/>
              <w:ind w:firstLine="0" w:left="0" w:right="0"/>
              <w:jc w:val="center"/>
              <w:rPr>
                <w:b w:val="1"/>
              </w:rPr>
            </w:pPr>
            <w:r>
              <w:rPr>
                <w:b w:val="1"/>
                <w:spacing w:val="0"/>
                <w:sz w:val="24"/>
              </w:rPr>
              <w:t>On behalf of the Contractor:</w:t>
            </w:r>
          </w:p>
          <w:p w14:paraId="49020000">
            <w:pPr>
              <w:pStyle w:val="Style_4"/>
              <w:widowControl w:val="0"/>
              <w:spacing w:after="0" w:before="0" w:line="240" w:lineRule="auto"/>
              <w:ind w:firstLine="0" w:left="0" w:right="0"/>
              <w:contextualSpacing w:val="1"/>
              <w:jc w:val="center"/>
              <w:rPr>
                <w:spacing w:val="0"/>
                <w:sz w:val="24"/>
              </w:rPr>
            </w:pPr>
          </w:p>
          <w:p w14:paraId="4A020000">
            <w:pPr>
              <w:pStyle w:val="Style_4"/>
              <w:widowControl w:val="0"/>
              <w:spacing w:after="0" w:before="0" w:line="240" w:lineRule="auto"/>
              <w:ind w:firstLine="0" w:left="0" w:right="0"/>
              <w:contextualSpacing w:val="1"/>
              <w:jc w:val="center"/>
              <w:rPr>
                <w:spacing w:val="0"/>
                <w:sz w:val="24"/>
              </w:rPr>
            </w:pPr>
          </w:p>
          <w:p w14:paraId="4B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4C020000">
            <w:pPr>
              <w:pStyle w:val="Style_4"/>
              <w:widowControl w:val="0"/>
              <w:spacing w:after="0" w:before="0" w:line="272" w:lineRule="exact"/>
              <w:ind w:firstLine="0" w:left="0" w:right="0"/>
              <w:contextualSpacing w:val="1"/>
              <w:jc w:val="center"/>
              <w:rPr>
                <w:b w:val="1"/>
              </w:rPr>
            </w:pPr>
            <w:r>
              <w:rPr>
                <w:b w:val="1"/>
              </w:rPr>
              <w:t>Yakov M. Antonov</w:t>
            </w:r>
          </w:p>
          <w:p w14:paraId="4D02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E02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4F020000">
            <w:pPr>
              <w:pStyle w:val="Style_4"/>
              <w:widowControl w:val="0"/>
              <w:spacing w:after="0" w:before="0" w:line="240" w:lineRule="auto"/>
              <w:ind w:firstLine="0" w:left="0" w:right="0"/>
              <w:contextualSpacing w:val="1"/>
              <w:jc w:val="center"/>
              <w:rPr>
                <w:spacing w:val="0"/>
                <w:sz w:val="24"/>
              </w:rPr>
            </w:pPr>
          </w:p>
          <w:p w14:paraId="50020000">
            <w:pPr>
              <w:pStyle w:val="Style_4"/>
              <w:widowControl w:val="0"/>
              <w:spacing w:after="0" w:before="0" w:line="240" w:lineRule="auto"/>
              <w:ind w:firstLine="0" w:left="0" w:right="0"/>
              <w:contextualSpacing w:val="1"/>
              <w:jc w:val="center"/>
              <w:rPr>
                <w:spacing w:val="0"/>
                <w:sz w:val="24"/>
              </w:rPr>
            </w:pPr>
          </w:p>
          <w:p w14:paraId="51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5202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5302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402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55020000">
            <w:pPr>
              <w:pStyle w:val="Style_4"/>
              <w:widowControl w:val="0"/>
              <w:spacing w:after="0" w:before="0" w:line="240" w:lineRule="auto"/>
              <w:ind w:firstLine="0" w:left="0" w:right="0"/>
              <w:contextualSpacing w:val="1"/>
              <w:jc w:val="center"/>
              <w:rPr>
                <w:spacing w:val="0"/>
                <w:sz w:val="24"/>
              </w:rPr>
            </w:pPr>
          </w:p>
          <w:p w14:paraId="56020000">
            <w:pPr>
              <w:pStyle w:val="Style_4"/>
              <w:widowControl w:val="0"/>
              <w:spacing w:after="0" w:before="0" w:line="240" w:lineRule="auto"/>
              <w:ind w:firstLine="0" w:left="0" w:right="0"/>
              <w:contextualSpacing w:val="1"/>
              <w:jc w:val="center"/>
              <w:rPr>
                <w:spacing w:val="0"/>
                <w:sz w:val="24"/>
              </w:rPr>
            </w:pPr>
          </w:p>
          <w:p w14:paraId="57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58020000">
            <w:pPr>
              <w:pStyle w:val="Style_4"/>
              <w:widowControl w:val="0"/>
              <w:spacing w:after="0" w:before="0" w:line="272" w:lineRule="exact"/>
              <w:ind w:firstLine="0" w:left="0" w:right="0"/>
              <w:contextualSpacing w:val="1"/>
              <w:jc w:val="center"/>
              <w:rPr>
                <w:b w:val="1"/>
              </w:rPr>
            </w:pPr>
          </w:p>
          <w:p w14:paraId="5902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A020000">
            <w:pPr>
              <w:pStyle w:val="Style_4"/>
              <w:widowControl w:val="0"/>
              <w:spacing w:after="120" w:before="0" w:line="240" w:lineRule="auto"/>
              <w:ind w:firstLine="0" w:left="0" w:right="0"/>
              <w:jc w:val="center"/>
              <w:rPr>
                <w:b w:val="1"/>
              </w:rPr>
            </w:pPr>
            <w:r>
              <w:rPr>
                <w:b w:val="1"/>
                <w:spacing w:val="0"/>
                <w:sz w:val="24"/>
              </w:rPr>
              <w:t>От имени Заказчика:</w:t>
            </w:r>
          </w:p>
          <w:p w14:paraId="5B020000">
            <w:pPr>
              <w:pStyle w:val="Style_4"/>
              <w:widowControl w:val="0"/>
              <w:spacing w:after="0" w:before="0" w:line="240" w:lineRule="auto"/>
              <w:ind w:firstLine="0" w:left="0" w:right="0"/>
              <w:contextualSpacing w:val="1"/>
              <w:jc w:val="center"/>
              <w:rPr>
                <w:spacing w:val="0"/>
                <w:sz w:val="24"/>
              </w:rPr>
            </w:pPr>
          </w:p>
          <w:p w14:paraId="5C020000">
            <w:pPr>
              <w:pStyle w:val="Style_4"/>
              <w:widowControl w:val="0"/>
              <w:spacing w:after="0" w:before="0" w:line="240" w:lineRule="auto"/>
              <w:ind w:firstLine="0" w:left="0" w:right="0"/>
              <w:contextualSpacing w:val="1"/>
              <w:jc w:val="center"/>
              <w:rPr>
                <w:spacing w:val="0"/>
                <w:sz w:val="24"/>
              </w:rPr>
            </w:pPr>
          </w:p>
          <w:p w14:paraId="5D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5E020000">
            <w:pPr>
              <w:pStyle w:val="Style_4"/>
              <w:widowControl w:val="0"/>
              <w:spacing w:after="0" w:before="0" w:line="272" w:lineRule="exact"/>
              <w:ind w:firstLine="0" w:left="0" w:right="0"/>
              <w:contextualSpacing w:val="1"/>
              <w:jc w:val="center"/>
              <w:rPr>
                <w:b w:val="1"/>
              </w:rPr>
            </w:pPr>
          </w:p>
          <w:p w14:paraId="5F020000">
            <w:pPr>
              <w:ind/>
              <w:jc w:val="center"/>
            </w:pPr>
            <w:r>
              <w:rPr>
                <w:spacing w:val="0"/>
                <w:sz w:val="24"/>
              </w:rPr>
              <w:t>______________________________________</w:t>
            </w:r>
          </w:p>
        </w:tc>
      </w:tr>
    </w:tbl>
    <w:p w14:paraId="60020000"/>
    <w:p w14:paraId="61020000">
      <w:pPr>
        <w:pStyle w:val="Style_4"/>
        <w:numPr>
          <w:ilvl w:val="0"/>
          <w:numId w:val="0"/>
        </w:numPr>
        <w:ind w:firstLine="0" w:left="0" w:right="0"/>
        <w:jc w:val="right"/>
        <w:rPr>
          <w:sz w:val="22"/>
        </w:rPr>
      </w:pPr>
    </w:p>
    <w:p w14:paraId="62020000">
      <w:pPr>
        <w:sectPr>
          <w:headerReference r:id="rId11" w:type="first"/>
          <w:footerReference r:id="rId15" w:type="default"/>
          <w:footerReference r:id="rId12" w:type="first"/>
          <w:type w:val="nextPage"/>
          <w:pgSz w:h="16838" w:orient="portrait" w:w="11906"/>
          <w:pgMar w:bottom="1134" w:footer="720" w:gutter="0" w:header="0" w:left="1134" w:right="567" w:top="1134"/>
          <w:pgNumType w:fmt="decimal"/>
        </w:sectPr>
      </w:pPr>
    </w:p>
    <w:p w14:paraId="63020000">
      <w:pPr>
        <w:keepNext w:val="1"/>
        <w:tabs>
          <w:tab w:leader="none" w:pos="708" w:val="clear"/>
          <w:tab w:leader="none" w:pos="8647" w:val="left"/>
        </w:tabs>
        <w:spacing w:after="0" w:before="0"/>
        <w:ind/>
        <w:contextualSpacing w:val="1"/>
        <w:jc w:val="right"/>
        <w:outlineLvl w:val="2"/>
        <w:rPr>
          <w:rFonts w:ascii="Times New Roman" w:hAnsi="Times New Roman"/>
          <w:b w:val="0"/>
          <w:sz w:val="22"/>
        </w:rPr>
      </w:pPr>
      <w:r>
        <w:rPr>
          <w:rFonts w:ascii="Times New Roman" w:hAnsi="Times New Roman"/>
          <w:b w:val="0"/>
          <w:sz w:val="22"/>
        </w:rPr>
        <w:t>Приложение № 2</w:t>
      </w:r>
    </w:p>
    <w:p w14:paraId="64020000">
      <w:pPr>
        <w:pStyle w:val="Style_4"/>
        <w:spacing w:after="0" w:before="0"/>
        <w:ind w:firstLine="7371" w:left="0" w:right="0"/>
        <w:contextualSpacing w:val="1"/>
        <w:jc w:val="right"/>
        <w:rPr>
          <w:sz w:val="22"/>
        </w:rPr>
      </w:pPr>
      <w:r>
        <w:rPr>
          <w:sz w:val="22"/>
        </w:rPr>
        <w:t xml:space="preserve"> </w:t>
      </w:r>
      <w:r>
        <w:rPr>
          <w:sz w:val="22"/>
        </w:rPr>
        <w:t>к Договору № 213/_______-Д от «___» ______ 2026 года</w:t>
      </w:r>
    </w:p>
    <w:p w14:paraId="65020000">
      <w:pPr>
        <w:keepNext w:val="1"/>
        <w:tabs>
          <w:tab w:leader="none" w:pos="708" w:val="clear"/>
          <w:tab w:leader="none" w:pos="8647" w:val="left"/>
        </w:tabs>
        <w:spacing w:after="0" w:before="0"/>
        <w:ind/>
        <w:contextualSpacing w:val="1"/>
        <w:outlineLvl w:val="2"/>
        <w:rPr>
          <w:rFonts w:ascii="PT Astra Serif" w:hAnsi="PT Astra Serif"/>
          <w:b w:val="1"/>
          <w:sz w:val="24"/>
          <w:u w:val="single"/>
        </w:rPr>
      </w:pPr>
      <w:r>
        <w:rPr>
          <w:rFonts w:ascii="PT Astra Serif" w:hAnsi="PT Astra Serif"/>
          <w:b w:val="1"/>
          <w:sz w:val="24"/>
          <w:u w:val="single"/>
        </w:rPr>
        <w:t>ФОРМА</w:t>
      </w:r>
    </w:p>
    <w:p w14:paraId="66020000">
      <w:pPr>
        <w:pStyle w:val="Style_4"/>
        <w:spacing w:after="0" w:before="0"/>
        <w:ind/>
        <w:contextualSpacing w:val="1"/>
        <w:jc w:val="center"/>
        <w:rPr>
          <w:b w:val="1"/>
          <w:sz w:val="22"/>
        </w:rPr>
      </w:pPr>
      <w:r>
        <w:rPr>
          <w:b w:val="1"/>
          <w:sz w:val="22"/>
        </w:rPr>
        <w:t>АКТ СВЕРКИ ВЗАИМНЫХ РАСЧЕТОВ №_______</w:t>
      </w:r>
    </w:p>
    <w:tbl>
      <w:tblPr>
        <w:tblStyle w:val="Style_5"/>
        <w:tblW w:type="auto" w:w="0"/>
        <w:jc w:val="left"/>
        <w:tblInd w:type="dxa" w:w="0"/>
        <w:tblLayout w:type="fixed"/>
        <w:tblCellMar>
          <w:top w:type="dxa" w:w="0"/>
          <w:left w:type="dxa" w:w="0"/>
          <w:bottom w:type="dxa" w:w="0"/>
          <w:right w:type="dxa" w:w="0"/>
        </w:tblCellMar>
      </w:tblPr>
      <w:tblGrid>
        <w:gridCol w:w="7500"/>
        <w:gridCol w:w="7497"/>
      </w:tblGrid>
      <w:tr>
        <w:tc>
          <w:tcPr>
            <w:tcW w:type="dxa" w:w="7500"/>
            <w:tcMar>
              <w:top w:type="dxa" w:w="0"/>
              <w:left w:type="dxa" w:w="0"/>
              <w:bottom w:type="dxa" w:w="0"/>
              <w:right w:type="dxa" w:w="0"/>
            </w:tcMar>
          </w:tcPr>
          <w:p w14:paraId="67020000">
            <w:pPr>
              <w:pStyle w:val="Style_4"/>
              <w:widowControl w:val="0"/>
              <w:spacing w:after="0" w:before="0" w:line="240" w:lineRule="auto"/>
              <w:ind w:firstLine="0" w:left="0" w:right="0"/>
              <w:contextualSpacing w:val="1"/>
              <w:jc w:val="left"/>
              <w:rPr>
                <w:i w:val="1"/>
                <w:color w:val="FF0000"/>
                <w:sz w:val="22"/>
              </w:rPr>
            </w:pPr>
            <w:r>
              <w:rPr>
                <w:spacing w:val="0"/>
                <w:sz w:val="22"/>
              </w:rPr>
              <w:t>г._____________</w:t>
            </w:r>
          </w:p>
        </w:tc>
        <w:tc>
          <w:tcPr>
            <w:tcW w:type="dxa" w:w="7497"/>
            <w:tcMar>
              <w:top w:type="dxa" w:w="0"/>
              <w:left w:type="dxa" w:w="0"/>
              <w:bottom w:type="dxa" w:w="0"/>
              <w:right w:type="dxa" w:w="0"/>
            </w:tcMar>
          </w:tcPr>
          <w:p w14:paraId="68020000">
            <w:pPr>
              <w:pStyle w:val="Style_4"/>
              <w:widowControl w:val="0"/>
              <w:spacing w:after="0" w:before="0" w:line="240" w:lineRule="auto"/>
              <w:ind w:firstLine="0" w:left="0" w:right="0"/>
              <w:contextualSpacing w:val="1"/>
              <w:jc w:val="right"/>
              <w:rPr>
                <w:sz w:val="22"/>
              </w:rPr>
            </w:pPr>
            <w:r>
              <w:rPr>
                <w:spacing w:val="0"/>
                <w:sz w:val="22"/>
              </w:rPr>
              <w:t>«__» ___________ 20__ г.</w:t>
            </w:r>
          </w:p>
        </w:tc>
      </w:tr>
    </w:tbl>
    <w:p w14:paraId="69020000">
      <w:pPr>
        <w:pStyle w:val="Style_4"/>
        <w:spacing w:after="0" w:before="0"/>
        <w:ind w:firstLine="0" w:left="0" w:right="0"/>
        <w:contextualSpacing w:val="1"/>
        <w:jc w:val="center"/>
        <w:rPr>
          <w:sz w:val="22"/>
        </w:rPr>
      </w:pPr>
      <w:r>
        <w:rPr>
          <w:sz w:val="22"/>
        </w:rPr>
        <w:t xml:space="preserve">Между </w:t>
      </w:r>
      <w:r>
        <w:rPr>
          <w:sz w:val="22"/>
          <w:u w:val="none"/>
        </w:rPr>
        <w:t>_____________</w:t>
      </w:r>
      <w:r>
        <w:rPr>
          <w:sz w:val="22"/>
          <w:u w:val="single"/>
        </w:rPr>
        <w:t>ФГУП «Атомфлот»</w:t>
      </w:r>
      <w:r>
        <w:rPr>
          <w:sz w:val="22"/>
          <w:u w:val="none"/>
        </w:rPr>
        <w:t>_________</w:t>
      </w:r>
      <w:r>
        <w:rPr>
          <w:sz w:val="22"/>
        </w:rPr>
        <w:t xml:space="preserve"> и ________________________________________,</w:t>
      </w:r>
    </w:p>
    <w:p w14:paraId="6A020000">
      <w:pPr>
        <w:pStyle w:val="Style_4"/>
        <w:spacing w:after="0" w:before="0"/>
        <w:ind w:firstLine="0" w:left="0" w:right="0"/>
        <w:contextualSpacing w:val="1"/>
        <w:jc w:val="center"/>
        <w:rPr>
          <w:sz w:val="22"/>
        </w:rPr>
      </w:pPr>
      <w:r>
        <w:rPr>
          <w:sz w:val="22"/>
        </w:rPr>
        <w:t xml:space="preserve">(наименование и реквизиты Стороны 1) </w:t>
      </w:r>
      <w:r>
        <w:rPr>
          <w:sz w:val="22"/>
        </w:rPr>
        <w:tab/>
      </w:r>
      <w:r>
        <w:rPr>
          <w:sz w:val="22"/>
        </w:rPr>
        <w:tab/>
      </w:r>
      <w:r>
        <w:rPr>
          <w:sz w:val="22"/>
        </w:rPr>
        <w:t>(наименование и реквизиты Стороны 2)</w:t>
      </w:r>
    </w:p>
    <w:p w14:paraId="6B020000">
      <w:pPr>
        <w:pStyle w:val="Style_4"/>
        <w:spacing w:after="0" w:before="0"/>
        <w:ind/>
        <w:contextualSpacing w:val="1"/>
        <w:jc w:val="center"/>
        <w:rPr>
          <w:sz w:val="22"/>
        </w:rPr>
      </w:pPr>
      <w:r>
        <w:rPr>
          <w:sz w:val="22"/>
        </w:rPr>
        <w:t>далее совместно именуемые «Стороны», составили настоящий акт сверки взаимных расчетов о нижеследующем.</w:t>
      </w:r>
    </w:p>
    <w:p w14:paraId="6C020000">
      <w:pPr>
        <w:pStyle w:val="Style_4"/>
        <w:spacing w:after="0" w:before="0"/>
        <w:ind/>
        <w:contextualSpacing w:val="1"/>
        <w:jc w:val="both"/>
        <w:rPr>
          <w:sz w:val="22"/>
        </w:rPr>
      </w:pPr>
      <w:r>
        <w:rPr>
          <w:sz w:val="22"/>
        </w:rPr>
        <w:t>Сторонами проверено состояние взаиморасчетов по состоянию на «__» __________ 20__ г. По результатам сверки установлено:</w:t>
      </w:r>
    </w:p>
    <w:tbl>
      <w:tblPr>
        <w:tblStyle w:val="Style_5"/>
        <w:tblW w:type="auto" w:w="0"/>
        <w:jc w:val="left"/>
        <w:tblInd w:type="dxa" w:w="0"/>
        <w:tblLayout w:type="fixed"/>
        <w:tblCellMar>
          <w:top w:type="dxa" w:w="0"/>
          <w:left w:type="dxa" w:w="0"/>
          <w:bottom w:type="dxa" w:w="0"/>
          <w:right w:type="dxa" w:w="0"/>
        </w:tblCellMar>
      </w:tblPr>
      <w:tblGrid>
        <w:gridCol w:w="741"/>
        <w:gridCol w:w="5528"/>
        <w:gridCol w:w="1439"/>
        <w:gridCol w:w="121"/>
        <w:gridCol w:w="1669"/>
        <w:gridCol w:w="5247"/>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D020000">
            <w:pPr>
              <w:pStyle w:val="Style_4"/>
              <w:widowControl w:val="0"/>
              <w:spacing w:after="0" w:before="0" w:line="240" w:lineRule="auto"/>
              <w:ind w:firstLine="0" w:left="0" w:right="0"/>
              <w:contextualSpacing w:val="1"/>
              <w:jc w:val="center"/>
              <w:rPr>
                <w:b w:val="1"/>
                <w:sz w:val="22"/>
              </w:rPr>
            </w:pPr>
            <w:r>
              <w:rPr>
                <w:b w:val="1"/>
                <w:spacing w:val="0"/>
                <w:sz w:val="22"/>
              </w:rPr>
              <w:t xml:space="preserve">№ </w:t>
            </w:r>
          </w:p>
          <w:p w14:paraId="6E020000">
            <w:pPr>
              <w:pStyle w:val="Style_4"/>
              <w:widowControl w:val="0"/>
              <w:spacing w:after="0" w:before="0" w:line="240" w:lineRule="auto"/>
              <w:ind w:firstLine="0" w:left="0" w:right="0"/>
              <w:contextualSpacing w:val="1"/>
              <w:jc w:val="center"/>
              <w:rPr>
                <w:b w:val="1"/>
                <w:sz w:val="22"/>
              </w:rPr>
            </w:pPr>
            <w:r>
              <w:rPr>
                <w:b w:val="1"/>
                <w:spacing w:val="0"/>
                <w:sz w:val="22"/>
              </w:rPr>
              <w:t>п/п</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6F020000">
            <w:pPr>
              <w:pStyle w:val="Style_4"/>
              <w:widowControl w:val="0"/>
              <w:spacing w:after="0" w:before="0" w:line="240" w:lineRule="auto"/>
              <w:ind w:firstLine="0" w:left="0" w:right="0"/>
              <w:contextualSpacing w:val="1"/>
              <w:jc w:val="center"/>
              <w:rPr>
                <w:b w:val="1"/>
                <w:sz w:val="22"/>
              </w:rPr>
            </w:pPr>
            <w:r>
              <w:rPr>
                <w:b w:val="1"/>
                <w:spacing w:val="0"/>
                <w:sz w:val="22"/>
              </w:rPr>
              <w:t xml:space="preserve">Реквизиты договора (контракта), с указанием реквизитов дополнительных соглашений </w:t>
            </w:r>
          </w:p>
          <w:p w14:paraId="70020000">
            <w:pPr>
              <w:pStyle w:val="Style_4"/>
              <w:widowControl w:val="0"/>
              <w:spacing w:after="0" w:before="0" w:line="240" w:lineRule="auto"/>
              <w:ind w:firstLine="0" w:left="0" w:right="0"/>
              <w:contextualSpacing w:val="1"/>
              <w:jc w:val="center"/>
              <w:rPr>
                <w:b w:val="1"/>
                <w:sz w:val="22"/>
              </w:rPr>
            </w:pPr>
            <w:r>
              <w:rPr>
                <w:b w:val="1"/>
                <w:spacing w:val="0"/>
                <w:sz w:val="22"/>
              </w:rPr>
              <w:t>(при их наличии)</w:t>
            </w:r>
          </w:p>
        </w:tc>
        <w:tc>
          <w:tcPr>
            <w:tcW w:type="dxa" w:w="3229"/>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1020000">
            <w:pPr>
              <w:pStyle w:val="Style_4"/>
              <w:widowControl w:val="0"/>
              <w:spacing w:after="0" w:before="0" w:line="240" w:lineRule="auto"/>
              <w:ind w:firstLine="0" w:left="0" w:right="0"/>
              <w:contextualSpacing w:val="1"/>
              <w:jc w:val="center"/>
              <w:rPr>
                <w:b w:val="1"/>
                <w:sz w:val="22"/>
              </w:rPr>
            </w:pPr>
            <w:r>
              <w:rPr>
                <w:b w:val="1"/>
                <w:spacing w:val="0"/>
                <w:sz w:val="22"/>
              </w:rPr>
              <w:t xml:space="preserve">Сальдо расчетов на_____ </w:t>
            </w:r>
          </w:p>
        </w:tc>
        <w:tc>
          <w:tcPr>
            <w:tcW w:type="dxa" w:w="52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2020000">
            <w:pPr>
              <w:pStyle w:val="Style_4"/>
              <w:widowControl w:val="0"/>
              <w:spacing w:after="0" w:before="0" w:line="240" w:lineRule="auto"/>
              <w:ind w:firstLine="0" w:left="0" w:right="0"/>
              <w:contextualSpacing w:val="1"/>
              <w:jc w:val="center"/>
              <w:rPr>
                <w:b w:val="1"/>
                <w:sz w:val="22"/>
              </w:rPr>
            </w:pPr>
            <w:r>
              <w:rPr>
                <w:b w:val="1"/>
                <w:spacing w:val="0"/>
                <w:sz w:val="22"/>
              </w:rPr>
              <w:t xml:space="preserve">Информация о расхождениях, </w:t>
            </w:r>
            <w:r>
              <w:rPr>
                <w:b w:val="1"/>
                <w:spacing w:val="0"/>
                <w:sz w:val="22"/>
              </w:rPr>
              <w:br/>
            </w:r>
            <w:r>
              <w:rPr>
                <w:b w:val="1"/>
                <w:spacing w:val="0"/>
                <w:sz w:val="22"/>
              </w:rPr>
              <w:t>с указанием причины расхождений</w:t>
            </w: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3020000">
            <w:pPr>
              <w:pStyle w:val="Style_4"/>
              <w:widowControl w:val="0"/>
              <w:spacing w:after="0" w:before="0" w:line="240" w:lineRule="auto"/>
              <w:ind w:firstLine="0" w:left="0" w:right="0"/>
              <w:contextualSpacing w:val="1"/>
              <w:jc w:val="center"/>
              <w:rPr>
                <w:b w:val="1"/>
                <w:sz w:val="22"/>
              </w:rPr>
            </w:pPr>
            <w:r>
              <w:rPr>
                <w:b w:val="1"/>
                <w:spacing w:val="0"/>
                <w:sz w:val="22"/>
              </w:rPr>
              <w:t>Задолженность Стороны 2 перед Стороной 1</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4020000">
            <w:pPr>
              <w:pStyle w:val="Style_4"/>
              <w:widowControl w:val="0"/>
              <w:spacing w:after="0" w:before="0" w:line="240" w:lineRule="auto"/>
              <w:ind w:firstLine="0" w:left="0" w:right="0"/>
              <w:contextualSpacing w:val="1"/>
              <w:jc w:val="center"/>
              <w:rPr>
                <w:b w:val="1"/>
                <w:sz w:val="22"/>
              </w:rPr>
            </w:pPr>
            <w:r>
              <w:rPr>
                <w:b w:val="1"/>
                <w:spacing w:val="0"/>
                <w:sz w:val="22"/>
              </w:rPr>
              <w:t xml:space="preserve">Задолженность Стороны 1 перед </w:t>
            </w:r>
          </w:p>
          <w:p w14:paraId="75020000">
            <w:pPr>
              <w:pStyle w:val="Style_4"/>
              <w:widowControl w:val="0"/>
              <w:spacing w:after="0" w:before="0" w:line="240" w:lineRule="auto"/>
              <w:ind w:firstLine="0" w:left="0" w:right="0"/>
              <w:contextualSpacing w:val="1"/>
              <w:jc w:val="center"/>
              <w:rPr>
                <w:b w:val="1"/>
                <w:sz w:val="22"/>
              </w:rPr>
            </w:pPr>
            <w:r>
              <w:rPr>
                <w:b w:val="1"/>
                <w:spacing w:val="0"/>
                <w:sz w:val="22"/>
              </w:rPr>
              <w:t>Стороной 2</w:t>
            </w:r>
          </w:p>
        </w:tc>
        <w:tc>
          <w:tcPr>
            <w:tcW w:type="dxa" w:w="52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76020000">
            <w:pPr>
              <w:pStyle w:val="Style_4"/>
              <w:widowControl w:val="0"/>
              <w:spacing w:after="0" w:before="0" w:line="240" w:lineRule="auto"/>
              <w:ind w:firstLine="0" w:left="0" w:right="0"/>
              <w:contextualSpacing w:val="1"/>
              <w:jc w:val="center"/>
              <w:rPr>
                <w:b w:val="1"/>
                <w:sz w:val="22"/>
              </w:rPr>
            </w:pPr>
            <w:r>
              <w:rPr>
                <w:b w:val="1"/>
                <w:spacing w:val="0"/>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7020000">
            <w:pPr>
              <w:pStyle w:val="Style_4"/>
              <w:widowControl w:val="0"/>
              <w:spacing w:after="0" w:before="0" w:line="240" w:lineRule="auto"/>
              <w:ind w:firstLine="0" w:left="0" w:right="0"/>
              <w:contextualSpacing w:val="1"/>
              <w:jc w:val="center"/>
              <w:rPr>
                <w:b w:val="1"/>
                <w:sz w:val="22"/>
              </w:rPr>
            </w:pPr>
            <w:r>
              <w:rPr>
                <w:b w:val="1"/>
                <w:spacing w:val="0"/>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8020000">
            <w:pPr>
              <w:pStyle w:val="Style_4"/>
              <w:widowControl w:val="0"/>
              <w:spacing w:after="0" w:before="0" w:line="240" w:lineRule="auto"/>
              <w:ind w:firstLine="0" w:left="0" w:right="0"/>
              <w:contextualSpacing w:val="1"/>
              <w:jc w:val="center"/>
              <w:rPr>
                <w:b w:val="1"/>
                <w:sz w:val="22"/>
              </w:rPr>
            </w:pPr>
            <w:r>
              <w:rPr>
                <w:b w:val="1"/>
                <w:spacing w:val="0"/>
                <w:sz w:val="22"/>
              </w:rPr>
              <w:t>3</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9020000">
            <w:pPr>
              <w:pStyle w:val="Style_4"/>
              <w:widowControl w:val="0"/>
              <w:spacing w:after="0" w:before="0" w:line="240" w:lineRule="auto"/>
              <w:ind w:firstLine="0" w:left="0" w:right="0"/>
              <w:contextualSpacing w:val="1"/>
              <w:jc w:val="center"/>
              <w:rPr>
                <w:b w:val="1"/>
                <w:sz w:val="22"/>
              </w:rPr>
            </w:pPr>
            <w:r>
              <w:rPr>
                <w:b w:val="1"/>
                <w:spacing w:val="0"/>
                <w:sz w:val="22"/>
              </w:rPr>
              <w:t>4</w:t>
            </w: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7A020000">
            <w:pPr>
              <w:pStyle w:val="Style_4"/>
              <w:widowControl w:val="0"/>
              <w:spacing w:after="0" w:before="0" w:line="240" w:lineRule="auto"/>
              <w:ind w:firstLine="0" w:left="0" w:right="0"/>
              <w:contextualSpacing w:val="1"/>
              <w:jc w:val="center"/>
              <w:rPr>
                <w:b w:val="1"/>
                <w:sz w:val="22"/>
              </w:rPr>
            </w:pPr>
            <w:r>
              <w:rPr>
                <w:b w:val="1"/>
                <w:spacing w:val="0"/>
                <w:sz w:val="22"/>
              </w:rPr>
              <w:t>5</w:t>
            </w: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7B020000">
            <w:pPr>
              <w:pStyle w:val="Style_4"/>
              <w:widowControl w:val="0"/>
              <w:spacing w:after="0" w:before="0" w:line="240" w:lineRule="auto"/>
              <w:ind w:firstLine="0" w:left="0" w:right="0"/>
              <w:contextualSpacing w:val="1"/>
              <w:jc w:val="center"/>
              <w:rPr>
                <w:b w:val="1"/>
                <w:sz w:val="22"/>
              </w:rPr>
            </w:pPr>
            <w:r>
              <w:rPr>
                <w:b w:val="1"/>
                <w:spacing w:val="0"/>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C020000">
            <w:pPr>
              <w:pStyle w:val="Style_4"/>
              <w:widowControl w:val="0"/>
              <w:spacing w:after="0" w:before="0" w:line="240" w:lineRule="auto"/>
              <w:ind w:firstLine="0" w:left="0" w:right="0"/>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D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E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7F020000">
            <w:pPr>
              <w:pStyle w:val="Style_4"/>
              <w:widowControl w:val="0"/>
              <w:spacing w:after="0" w:before="0" w:line="240" w:lineRule="auto"/>
              <w:ind w:firstLine="0" w:left="0" w:right="0"/>
              <w:contextualSpacing w:val="1"/>
              <w:jc w:val="center"/>
              <w:rPr>
                <w:b w:val="1"/>
                <w:sz w:val="22"/>
              </w:rPr>
            </w:p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80020000">
            <w:pPr>
              <w:pStyle w:val="Style_4"/>
              <w:widowControl w:val="0"/>
              <w:spacing w:after="0" w:before="0" w:line="240" w:lineRule="auto"/>
              <w:ind w:firstLine="0" w:left="0" w:right="0"/>
              <w:contextualSpacing w:val="1"/>
              <w:jc w:val="center"/>
              <w:rPr>
                <w:sz w:val="22"/>
              </w:rPr>
            </w:pPr>
            <w:r>
              <w:rPr>
                <w:b w:val="1"/>
                <w:spacing w:val="0"/>
                <w:sz w:val="22"/>
              </w:rPr>
              <w:t xml:space="preserve">Итого по всем договорам </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1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82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83020000">
            <w:pPr>
              <w:pStyle w:val="Style_4"/>
              <w:widowControl w:val="0"/>
              <w:spacing w:after="0" w:before="0" w:line="240" w:lineRule="auto"/>
              <w:ind w:firstLine="0" w:left="0" w:right="0"/>
              <w:contextualSpacing w:val="1"/>
              <w:jc w:val="center"/>
              <w:rPr>
                <w:b w:val="1"/>
                <w:sz w:val="22"/>
              </w:rPr>
            </w:pPr>
          </w:p>
        </w:tc>
      </w:tr>
      <w:tr>
        <w:tc>
          <w:tcPr>
            <w:tcW w:type="dxa" w:w="7708"/>
            <w:gridSpan w:val="3"/>
            <w:tcMar>
              <w:top w:type="dxa" w:w="0"/>
              <w:left w:type="dxa" w:w="0"/>
              <w:bottom w:type="dxa" w:w="0"/>
              <w:right w:type="dxa" w:w="0"/>
            </w:tcMar>
          </w:tcPr>
          <w:p w14:paraId="84020000">
            <w:pPr>
              <w:pStyle w:val="Style_4"/>
              <w:widowControl w:val="0"/>
              <w:spacing w:after="0" w:before="0" w:line="240" w:lineRule="auto"/>
              <w:ind w:firstLine="0" w:left="0" w:right="0"/>
              <w:contextualSpacing w:val="1"/>
              <w:jc w:val="left"/>
              <w:rPr>
                <w:sz w:val="22"/>
              </w:rPr>
            </w:pPr>
          </w:p>
          <w:p w14:paraId="85020000">
            <w:pPr>
              <w:pStyle w:val="Style_4"/>
              <w:widowControl w:val="0"/>
              <w:spacing w:after="0" w:before="0" w:line="240" w:lineRule="auto"/>
              <w:ind w:firstLine="0" w:left="0" w:right="0"/>
              <w:contextualSpacing w:val="1"/>
              <w:jc w:val="left"/>
              <w:rPr>
                <w:sz w:val="22"/>
              </w:rPr>
            </w:pPr>
            <w:r>
              <w:rPr>
                <w:spacing w:val="0"/>
                <w:sz w:val="22"/>
              </w:rPr>
              <w:t>ПОДПИСИ СТОРОН АКТА СВЕРКИ ВЗАИМНЫХ РАСЧЕТОВ:</w:t>
            </w:r>
          </w:p>
          <w:p w14:paraId="86020000">
            <w:pPr>
              <w:pStyle w:val="Style_4"/>
              <w:widowControl w:val="0"/>
              <w:spacing w:after="0" w:before="0" w:line="240" w:lineRule="auto"/>
              <w:ind w:firstLine="0" w:left="0" w:right="0"/>
              <w:contextualSpacing w:val="1"/>
              <w:jc w:val="left"/>
              <w:rPr>
                <w:sz w:val="22"/>
              </w:rPr>
            </w:pPr>
            <w:r>
              <w:rPr>
                <w:spacing w:val="0"/>
                <w:sz w:val="22"/>
              </w:rPr>
              <w:t>По данным ___________</w:t>
            </w:r>
            <w:r>
              <w:rPr>
                <w:spacing w:val="0"/>
                <w:sz w:val="22"/>
                <w:u w:val="single"/>
              </w:rPr>
              <w:t>ФГУП «Атомфлот»</w:t>
            </w:r>
            <w:r>
              <w:rPr>
                <w:spacing w:val="0"/>
                <w:sz w:val="22"/>
              </w:rPr>
              <w:t>________________________</w:t>
            </w:r>
          </w:p>
          <w:p w14:paraId="87020000">
            <w:pPr>
              <w:pStyle w:val="Style_4"/>
              <w:widowControl w:val="0"/>
              <w:spacing w:after="0" w:before="0" w:line="240" w:lineRule="auto"/>
              <w:ind w:firstLine="0" w:left="0" w:right="0"/>
              <w:contextualSpacing w:val="1"/>
              <w:jc w:val="left"/>
              <w:rPr>
                <w:sz w:val="22"/>
              </w:rPr>
            </w:pPr>
          </w:p>
          <w:p w14:paraId="88020000">
            <w:pPr>
              <w:pStyle w:val="Style_4"/>
              <w:widowControl w:val="0"/>
              <w:spacing w:after="0" w:before="0" w:line="240" w:lineRule="auto"/>
              <w:ind w:firstLine="0" w:left="0" w:right="0"/>
              <w:contextualSpacing w:val="1"/>
              <w:jc w:val="left"/>
              <w:rPr>
                <w:i w:val="1"/>
                <w:sz w:val="22"/>
              </w:rPr>
            </w:pPr>
            <w:r>
              <w:rPr>
                <w:spacing w:val="0"/>
                <w:sz w:val="22"/>
              </w:rPr>
              <w:t>От</w:t>
            </w:r>
            <w:r>
              <w:rPr>
                <w:i w:val="1"/>
                <w:spacing w:val="0"/>
                <w:sz w:val="22"/>
              </w:rPr>
              <w:t>____</w:t>
            </w:r>
            <w:r>
              <w:rPr>
                <w:spacing w:val="0"/>
                <w:sz w:val="22"/>
                <w:u w:val="single"/>
              </w:rPr>
              <w:t xml:space="preserve"> ФГУП «Атомфлот»</w:t>
            </w:r>
            <w:r>
              <w:rPr>
                <w:i w:val="1"/>
                <w:spacing w:val="0"/>
                <w:sz w:val="22"/>
              </w:rPr>
              <w:t>__________________________________________</w:t>
            </w:r>
          </w:p>
          <w:p w14:paraId="89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1) </w:t>
            </w:r>
          </w:p>
          <w:p w14:paraId="8A020000">
            <w:pPr>
              <w:pStyle w:val="Style_4"/>
              <w:widowControl w:val="0"/>
              <w:spacing w:after="0" w:before="0" w:line="240" w:lineRule="auto"/>
              <w:ind w:firstLine="0" w:left="0" w:right="0"/>
              <w:contextualSpacing w:val="1"/>
              <w:jc w:val="left"/>
              <w:rPr>
                <w:sz w:val="22"/>
              </w:rPr>
            </w:pPr>
            <w:r>
              <w:rPr>
                <w:spacing w:val="0"/>
                <w:sz w:val="22"/>
              </w:rPr>
              <w:t>___________________________ _________________(_________________)</w:t>
            </w:r>
          </w:p>
          <w:p w14:paraId="8B020000">
            <w:pPr>
              <w:pStyle w:val="Style_4"/>
              <w:widowControl w:val="0"/>
              <w:spacing w:after="0" w:before="0" w:line="240" w:lineRule="auto"/>
              <w:ind w:firstLine="0" w:left="0" w:right="0"/>
              <w:contextualSpacing w:val="1"/>
              <w:jc w:val="left"/>
              <w:rPr>
                <w:sz w:val="22"/>
              </w:rPr>
            </w:pPr>
          </w:p>
          <w:p w14:paraId="8C020000">
            <w:pPr>
              <w:pStyle w:val="Style_4"/>
              <w:widowControl w:val="0"/>
              <w:spacing w:after="0" w:before="0" w:line="240" w:lineRule="auto"/>
              <w:ind w:firstLine="0" w:left="0" w:right="0"/>
              <w:contextualSpacing w:val="1"/>
              <w:jc w:val="left"/>
              <w:rPr>
                <w:sz w:val="22"/>
              </w:rPr>
            </w:pPr>
            <w:r>
              <w:rPr>
                <w:spacing w:val="0"/>
                <w:sz w:val="22"/>
              </w:rPr>
              <w:t>Действующего (ей) на основании ___________________________________</w:t>
            </w:r>
          </w:p>
        </w:tc>
        <w:tc>
          <w:tcPr>
            <w:tcW w:type="dxa" w:w="7037"/>
            <w:gridSpan w:val="3"/>
            <w:tcMar>
              <w:top w:type="dxa" w:w="0"/>
              <w:left w:type="dxa" w:w="0"/>
              <w:bottom w:type="dxa" w:w="0"/>
              <w:right w:type="dxa" w:w="0"/>
            </w:tcMar>
          </w:tcPr>
          <w:p w14:paraId="8D020000">
            <w:pPr>
              <w:pStyle w:val="Style_4"/>
              <w:widowControl w:val="0"/>
              <w:spacing w:after="0" w:before="0" w:line="240" w:lineRule="auto"/>
              <w:ind w:firstLine="0" w:left="0" w:right="0"/>
              <w:contextualSpacing w:val="1"/>
              <w:jc w:val="left"/>
              <w:rPr>
                <w:sz w:val="22"/>
              </w:rPr>
            </w:pPr>
          </w:p>
          <w:p w14:paraId="8E020000">
            <w:pPr>
              <w:pStyle w:val="Style_4"/>
              <w:widowControl w:val="0"/>
              <w:spacing w:after="0" w:before="0" w:line="240" w:lineRule="auto"/>
              <w:ind w:firstLine="0" w:left="0" w:right="0"/>
              <w:contextualSpacing w:val="1"/>
              <w:jc w:val="left"/>
              <w:rPr>
                <w:sz w:val="22"/>
              </w:rPr>
            </w:pPr>
            <w:r>
              <w:rPr>
                <w:spacing w:val="0"/>
                <w:sz w:val="22"/>
              </w:rPr>
              <w:t xml:space="preserve"> </w:t>
            </w:r>
          </w:p>
          <w:p w14:paraId="8F020000">
            <w:pPr>
              <w:pStyle w:val="Style_4"/>
              <w:widowControl w:val="0"/>
              <w:spacing w:after="0" w:before="0" w:line="240" w:lineRule="auto"/>
              <w:ind w:firstLine="0" w:left="0" w:right="0"/>
              <w:contextualSpacing w:val="1"/>
              <w:jc w:val="left"/>
              <w:rPr>
                <w:sz w:val="22"/>
              </w:rPr>
            </w:pPr>
            <w:r>
              <w:rPr>
                <w:spacing w:val="0"/>
                <w:sz w:val="22"/>
              </w:rPr>
              <w:t>По данным ___________________________________________________</w:t>
            </w:r>
          </w:p>
          <w:p w14:paraId="90020000">
            <w:pPr>
              <w:pStyle w:val="Style_4"/>
              <w:widowControl w:val="0"/>
              <w:spacing w:after="0" w:before="0" w:line="240" w:lineRule="auto"/>
              <w:ind w:firstLine="0" w:left="0" w:right="0"/>
              <w:contextualSpacing w:val="1"/>
              <w:jc w:val="left"/>
              <w:rPr>
                <w:sz w:val="22"/>
              </w:rPr>
            </w:pPr>
            <w:r>
              <w:rPr>
                <w:spacing w:val="0"/>
                <w:sz w:val="22"/>
              </w:rPr>
              <w:t xml:space="preserve"> </w:t>
            </w:r>
          </w:p>
          <w:p w14:paraId="91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От __________________________________________________________</w:t>
            </w:r>
          </w:p>
          <w:p w14:paraId="92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2) </w:t>
            </w:r>
          </w:p>
          <w:p w14:paraId="93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_________________ (_________________)</w:t>
            </w:r>
          </w:p>
          <w:p w14:paraId="94020000">
            <w:pPr>
              <w:pStyle w:val="Style_4"/>
              <w:widowControl w:val="0"/>
              <w:spacing w:after="0" w:before="0" w:line="240" w:lineRule="auto"/>
              <w:ind w:firstLine="0" w:left="0" w:right="0"/>
              <w:contextualSpacing w:val="1"/>
              <w:jc w:val="left"/>
              <w:rPr>
                <w:sz w:val="22"/>
              </w:rPr>
            </w:pPr>
            <w:r>
              <w:rPr>
                <w:spacing w:val="0"/>
                <w:sz w:val="22"/>
              </w:rPr>
              <w:t xml:space="preserve"> </w:t>
            </w:r>
          </w:p>
          <w:p w14:paraId="95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Действующего (ей) на основании_____________________________</w:t>
            </w:r>
          </w:p>
        </w:tc>
      </w:tr>
    </w:tbl>
    <w:p w14:paraId="96020000">
      <w:pPr>
        <w:pStyle w:val="Style_4"/>
        <w:tabs>
          <w:tab w:leader="none" w:pos="708" w:val="left"/>
        </w:tabs>
        <w:spacing w:after="0" w:before="0"/>
        <w:ind/>
        <w:contextualSpacing w:val="1"/>
        <w:jc w:val="both"/>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97020000">
            <w:pPr>
              <w:spacing w:after="0"/>
              <w:ind/>
              <w:jc w:val="right"/>
              <w:rPr>
                <w:sz w:val="24"/>
                <w:u w:val="single"/>
              </w:rPr>
            </w:pPr>
            <w:r>
              <w:rPr>
                <w:rFonts w:ascii="XO Thames" w:hAnsi="XO Thames"/>
                <w:b w:val="1"/>
                <w:sz w:val="24"/>
                <w:u w:val="single"/>
              </w:rPr>
              <w:t>КОНЕЦ ФОРМЫ</w:t>
            </w:r>
          </w:p>
        </w:tc>
      </w:tr>
      <w:tr>
        <w:trPr>
          <w:trHeight w:hRule="atLeast" w:val="327"/>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98020000">
            <w:pPr>
              <w:spacing w:after="0"/>
              <w:ind/>
              <w:jc w:val="center"/>
              <w:rPr>
                <w:b w:val="1"/>
                <w:sz w:val="24"/>
              </w:rPr>
            </w:pPr>
            <w:r>
              <w:rPr>
                <w:rFonts w:ascii="XO Thames" w:hAnsi="XO Thames"/>
                <w:b w:val="1"/>
                <w:sz w:val="24"/>
              </w:rPr>
              <w:t>ПОДПИСИ СТОРОН О СОГЛАСОВАНИИ ФОРМЫ</w:t>
            </w:r>
          </w:p>
        </w:tc>
      </w:tr>
    </w:tbl>
    <w:p w14:paraId="99020000">
      <w:pPr>
        <w:pStyle w:val="Style_4"/>
        <w:tabs>
          <w:tab w:leader="none" w:pos="708" w:val="left"/>
        </w:tabs>
        <w:spacing w:after="0" w:before="0"/>
        <w:ind/>
        <w:contextualSpacing w:val="1"/>
        <w:jc w:val="center"/>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A020000">
            <w:pPr>
              <w:pStyle w:val="Style_4"/>
              <w:widowControl w:val="0"/>
              <w:spacing w:after="120" w:before="0" w:line="240" w:lineRule="auto"/>
              <w:ind w:firstLine="0" w:left="0" w:right="0"/>
              <w:jc w:val="center"/>
              <w:rPr>
                <w:b w:val="1"/>
                <w:sz w:val="20"/>
              </w:rPr>
            </w:pPr>
            <w:r>
              <w:rPr>
                <w:b w:val="1"/>
                <w:spacing w:val="0"/>
                <w:sz w:val="20"/>
              </w:rPr>
              <w:t>On behalf of the Contractor:</w:t>
            </w:r>
          </w:p>
          <w:p w14:paraId="9B020000">
            <w:pPr>
              <w:pStyle w:val="Style_4"/>
              <w:widowControl w:val="0"/>
              <w:spacing w:after="0" w:before="0" w:line="240" w:lineRule="auto"/>
              <w:ind w:firstLine="0" w:left="0" w:right="0"/>
              <w:contextualSpacing w:val="1"/>
              <w:jc w:val="center"/>
              <w:rPr>
                <w:spacing w:val="0"/>
                <w:sz w:val="20"/>
              </w:rPr>
            </w:pPr>
          </w:p>
          <w:p w14:paraId="9C020000">
            <w:pPr>
              <w:pStyle w:val="Style_4"/>
              <w:widowControl w:val="0"/>
              <w:spacing w:after="0" w:before="0" w:line="240" w:lineRule="auto"/>
              <w:ind w:firstLine="0" w:left="0" w:right="0"/>
              <w:contextualSpacing w:val="1"/>
              <w:jc w:val="center"/>
              <w:rPr>
                <w:spacing w:val="11"/>
                <w:sz w:val="20"/>
              </w:rPr>
            </w:pPr>
            <w:r>
              <w:rPr>
                <w:spacing w:val="0"/>
                <w:sz w:val="20"/>
              </w:rPr>
              <w:t>__________________________</w:t>
            </w:r>
          </w:p>
          <w:p w14:paraId="9D020000">
            <w:pPr>
              <w:pStyle w:val="Style_4"/>
              <w:widowControl w:val="0"/>
              <w:spacing w:after="0" w:before="0" w:line="272" w:lineRule="exact"/>
              <w:ind w:firstLine="0" w:left="0" w:right="0"/>
              <w:contextualSpacing w:val="1"/>
              <w:jc w:val="center"/>
              <w:rPr>
                <w:b w:val="1"/>
                <w:sz w:val="20"/>
              </w:rPr>
            </w:pPr>
            <w:r>
              <w:rPr>
                <w:b w:val="1"/>
                <w:sz w:val="20"/>
              </w:rPr>
              <w:t>Yakov M. Antonov</w:t>
            </w:r>
          </w:p>
          <w:p w14:paraId="9E020000">
            <w:pPr>
              <w:ind/>
              <w:jc w:val="center"/>
              <w:rPr>
                <w:sz w:val="20"/>
              </w:rPr>
            </w:pPr>
            <w:r>
              <w:rPr>
                <w:sz w:val="20"/>
              </w:rPr>
              <w:t>General</w:t>
            </w:r>
            <w:r>
              <w:rPr>
                <w:sz w:val="20"/>
              </w:rPr>
              <w:t xml:space="preserve"> Director of</w:t>
            </w:r>
            <w:r>
              <w:rPr>
                <w:spacing w:val="0"/>
                <w:sz w:val="20"/>
              </w:rPr>
              <w:t xml:space="preserve"> </w:t>
            </w:r>
            <w:r>
              <w:rPr>
                <w:sz w:val="20"/>
              </w:rP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F020000">
            <w:pPr>
              <w:pStyle w:val="Style_4"/>
              <w:widowControl w:val="0"/>
              <w:spacing w:after="120" w:before="0" w:line="240" w:lineRule="auto"/>
              <w:ind w:firstLine="0" w:left="0" w:right="0"/>
              <w:jc w:val="center"/>
              <w:rPr>
                <w:b w:val="1"/>
                <w:sz w:val="20"/>
              </w:rPr>
            </w:pPr>
            <w:r>
              <w:rPr>
                <w:b w:val="1"/>
                <w:spacing w:val="0"/>
                <w:sz w:val="20"/>
              </w:rPr>
              <w:t>От имени Исполнителя:</w:t>
            </w:r>
          </w:p>
          <w:p w14:paraId="A0020000">
            <w:pPr>
              <w:pStyle w:val="Style_4"/>
              <w:widowControl w:val="0"/>
              <w:spacing w:after="0" w:before="0" w:line="240" w:lineRule="auto"/>
              <w:ind w:firstLine="0" w:left="0" w:right="0"/>
              <w:contextualSpacing w:val="1"/>
              <w:jc w:val="center"/>
              <w:rPr>
                <w:spacing w:val="0"/>
                <w:sz w:val="20"/>
              </w:rPr>
            </w:pPr>
          </w:p>
          <w:p w14:paraId="A1020000">
            <w:pPr>
              <w:pStyle w:val="Style_4"/>
              <w:widowControl w:val="0"/>
              <w:spacing w:after="0" w:before="0" w:line="240" w:lineRule="auto"/>
              <w:ind w:firstLine="0" w:left="0" w:right="0"/>
              <w:contextualSpacing w:val="1"/>
              <w:jc w:val="center"/>
              <w:rPr>
                <w:spacing w:val="11"/>
                <w:sz w:val="20"/>
              </w:rPr>
            </w:pPr>
            <w:r>
              <w:rPr>
                <w:spacing w:val="0"/>
                <w:sz w:val="20"/>
              </w:rPr>
              <w:t>м.п. __________________________</w:t>
            </w:r>
          </w:p>
          <w:p w14:paraId="A2020000">
            <w:pPr>
              <w:pStyle w:val="Style_4"/>
              <w:widowControl w:val="0"/>
              <w:spacing w:after="0" w:before="0" w:line="272" w:lineRule="exact"/>
              <w:ind w:firstLine="0" w:left="0" w:right="0"/>
              <w:contextualSpacing w:val="1"/>
              <w:jc w:val="center"/>
              <w:rPr>
                <w:b w:val="1"/>
                <w:sz w:val="20"/>
              </w:rPr>
            </w:pPr>
            <w:r>
              <w:rPr>
                <w:b w:val="1"/>
                <w:spacing w:val="0"/>
                <w:sz w:val="20"/>
              </w:rPr>
              <w:t>Я.М. Антонов</w:t>
            </w:r>
          </w:p>
          <w:p w14:paraId="A3020000">
            <w:pPr>
              <w:ind/>
              <w:jc w:val="center"/>
              <w:rPr>
                <w:sz w:val="20"/>
              </w:rPr>
            </w:pPr>
            <w:r>
              <w:rPr>
                <w:spacing w:val="0"/>
                <w:sz w:val="20"/>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4020000">
            <w:pPr>
              <w:rPr>
                <w:sz w:val="20"/>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5020000">
            <w:pPr>
              <w:rPr>
                <w:sz w:val="20"/>
              </w:rPr>
            </w:p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6020000">
            <w:pPr>
              <w:pStyle w:val="Style_4"/>
              <w:widowControl w:val="0"/>
              <w:spacing w:after="120" w:before="0" w:line="240" w:lineRule="auto"/>
              <w:ind w:firstLine="0" w:left="0" w:right="0"/>
              <w:jc w:val="center"/>
              <w:rPr>
                <w:b w:val="1"/>
                <w:sz w:val="20"/>
              </w:rPr>
            </w:pPr>
            <w:r>
              <w:rPr>
                <w:b w:val="1"/>
                <w:spacing w:val="0"/>
                <w:sz w:val="20"/>
              </w:rPr>
              <w:t>On behalf of the</w:t>
            </w:r>
            <w:r>
              <w:rPr>
                <w:b w:val="1"/>
                <w:spacing w:val="0"/>
                <w:sz w:val="20"/>
              </w:rPr>
              <w:t xml:space="preserve"> Customer:</w:t>
            </w:r>
          </w:p>
          <w:p w14:paraId="A7020000">
            <w:pPr>
              <w:pStyle w:val="Style_4"/>
              <w:widowControl w:val="0"/>
              <w:spacing w:after="0" w:before="0" w:line="240" w:lineRule="auto"/>
              <w:ind w:firstLine="0" w:left="0" w:right="0"/>
              <w:contextualSpacing w:val="1"/>
              <w:jc w:val="center"/>
              <w:rPr>
                <w:spacing w:val="0"/>
                <w:sz w:val="20"/>
              </w:rPr>
            </w:pPr>
          </w:p>
          <w:p w14:paraId="A8020000">
            <w:pPr>
              <w:pStyle w:val="Style_4"/>
              <w:widowControl w:val="0"/>
              <w:spacing w:after="0" w:before="0" w:line="240" w:lineRule="auto"/>
              <w:ind w:firstLine="0" w:left="0" w:right="0"/>
              <w:contextualSpacing w:val="1"/>
              <w:jc w:val="center"/>
              <w:rPr>
                <w:spacing w:val="0"/>
                <w:sz w:val="20"/>
              </w:rPr>
            </w:pPr>
          </w:p>
          <w:p w14:paraId="A9020000">
            <w:pPr>
              <w:pStyle w:val="Style_4"/>
              <w:widowControl w:val="0"/>
              <w:spacing w:after="0" w:before="0" w:line="240" w:lineRule="auto"/>
              <w:ind w:firstLine="0" w:left="0" w:right="0"/>
              <w:contextualSpacing w:val="1"/>
              <w:jc w:val="center"/>
              <w:rPr>
                <w:spacing w:val="11"/>
                <w:sz w:val="20"/>
              </w:rPr>
            </w:pPr>
            <w:r>
              <w:rPr>
                <w:spacing w:val="0"/>
                <w:sz w:val="20"/>
              </w:rPr>
              <w:t>__________________________</w:t>
            </w:r>
          </w:p>
          <w:p w14:paraId="AA020000">
            <w:pPr>
              <w:pStyle w:val="Style_4"/>
              <w:widowControl w:val="0"/>
              <w:spacing w:after="0" w:before="0" w:line="272" w:lineRule="exact"/>
              <w:ind w:firstLine="0" w:left="0" w:right="0"/>
              <w:contextualSpacing w:val="1"/>
              <w:jc w:val="center"/>
              <w:rPr>
                <w:b w:val="1"/>
                <w:sz w:val="20"/>
              </w:rPr>
            </w:pPr>
          </w:p>
          <w:p w14:paraId="AB020000">
            <w:pPr>
              <w:ind/>
              <w:jc w:val="center"/>
              <w:rPr>
                <w:sz w:val="20"/>
              </w:rPr>
            </w:pPr>
            <w:r>
              <w:rPr>
                <w:spacing w:val="0"/>
                <w:sz w:val="20"/>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C020000">
            <w:pPr>
              <w:pStyle w:val="Style_4"/>
              <w:widowControl w:val="0"/>
              <w:spacing w:after="120" w:before="0" w:line="240" w:lineRule="auto"/>
              <w:ind w:firstLine="0" w:left="0" w:right="0"/>
              <w:jc w:val="center"/>
              <w:rPr>
                <w:b w:val="1"/>
                <w:sz w:val="20"/>
              </w:rPr>
            </w:pPr>
            <w:r>
              <w:rPr>
                <w:b w:val="1"/>
                <w:spacing w:val="0"/>
                <w:sz w:val="20"/>
              </w:rPr>
              <w:t>От имени Заказчика:</w:t>
            </w:r>
          </w:p>
          <w:p w14:paraId="AD020000">
            <w:pPr>
              <w:pStyle w:val="Style_4"/>
              <w:widowControl w:val="0"/>
              <w:spacing w:after="0" w:before="0" w:line="240" w:lineRule="auto"/>
              <w:ind w:firstLine="0" w:left="0" w:right="0"/>
              <w:contextualSpacing w:val="1"/>
              <w:jc w:val="center"/>
              <w:rPr>
                <w:spacing w:val="0"/>
                <w:sz w:val="20"/>
              </w:rPr>
            </w:pPr>
          </w:p>
          <w:p w14:paraId="AE020000">
            <w:pPr>
              <w:pStyle w:val="Style_4"/>
              <w:widowControl w:val="0"/>
              <w:spacing w:after="0" w:before="0" w:line="240" w:lineRule="auto"/>
              <w:ind w:firstLine="0" w:left="0" w:right="0"/>
              <w:contextualSpacing w:val="1"/>
              <w:jc w:val="center"/>
              <w:rPr>
                <w:spacing w:val="0"/>
                <w:sz w:val="20"/>
              </w:rPr>
            </w:pPr>
          </w:p>
          <w:p w14:paraId="AF020000">
            <w:pPr>
              <w:pStyle w:val="Style_4"/>
              <w:widowControl w:val="0"/>
              <w:spacing w:after="0" w:before="0" w:line="240" w:lineRule="auto"/>
              <w:ind w:firstLine="0" w:left="0" w:right="0"/>
              <w:contextualSpacing w:val="1"/>
              <w:jc w:val="center"/>
              <w:rPr>
                <w:spacing w:val="11"/>
                <w:sz w:val="20"/>
              </w:rPr>
            </w:pPr>
            <w:r>
              <w:rPr>
                <w:spacing w:val="0"/>
                <w:sz w:val="20"/>
              </w:rPr>
              <w:t>м.п. __________________________</w:t>
            </w:r>
          </w:p>
          <w:p w14:paraId="B0020000">
            <w:pPr>
              <w:pStyle w:val="Style_4"/>
              <w:widowControl w:val="0"/>
              <w:spacing w:after="0" w:before="0" w:line="272" w:lineRule="exact"/>
              <w:ind w:firstLine="0" w:left="0" w:right="0"/>
              <w:contextualSpacing w:val="1"/>
              <w:jc w:val="center"/>
              <w:rPr>
                <w:b w:val="1"/>
                <w:sz w:val="20"/>
              </w:rPr>
            </w:pPr>
          </w:p>
          <w:p w14:paraId="B1020000">
            <w:pPr>
              <w:ind/>
              <w:jc w:val="center"/>
              <w:rPr>
                <w:sz w:val="20"/>
              </w:rPr>
            </w:pPr>
            <w:r>
              <w:rPr>
                <w:spacing w:val="0"/>
                <w:sz w:val="20"/>
              </w:rPr>
              <w:t>______________________________________</w:t>
            </w:r>
          </w:p>
        </w:tc>
      </w:tr>
    </w:tbl>
    <w:p w14:paraId="B2020000">
      <w:pPr>
        <w:sectPr>
          <w:headerReference r:id="rId18" w:type="first"/>
          <w:footerReference r:id="rId10" w:type="default"/>
          <w:footerReference r:id="rId19" w:type="first"/>
          <w:type w:val="nextPage"/>
          <w:pgSz w:h="11906" w:orient="landscape" w:w="16838"/>
          <w:pgMar w:bottom="1134" w:footer="720" w:gutter="0" w:header="0" w:left="1134" w:right="567" w:top="1134"/>
          <w:pgNumType w:fmt="decimal"/>
        </w:sectPr>
      </w:pPr>
    </w:p>
    <w:p w14:paraId="B3020000">
      <w:pPr>
        <w:pStyle w:val="Style_4"/>
        <w:ind w:firstLine="0" w:left="0" w:right="0"/>
        <w:jc w:val="right"/>
        <w:outlineLvl w:val="2"/>
        <w:rPr>
          <w:b w:val="0"/>
          <w:sz w:val="22"/>
        </w:rPr>
      </w:pPr>
      <w:r>
        <w:rPr>
          <w:b w:val="0"/>
          <w:sz w:val="22"/>
        </w:rPr>
        <w:t>Annex</w:t>
      </w:r>
      <w:r>
        <w:rPr>
          <w:rStyle w:val="Style_4_ch"/>
          <w:b w:val="0"/>
          <w:sz w:val="22"/>
        </w:rPr>
        <w:t xml:space="preserve"> No. 2</w:t>
      </w:r>
    </w:p>
    <w:p w14:paraId="B4020000">
      <w:pPr>
        <w:keepNext w:val="1"/>
        <w:tabs>
          <w:tab w:leader="none" w:pos="708" w:val="clear"/>
          <w:tab w:leader="none" w:pos="8647" w:val="left"/>
        </w:tabs>
        <w:spacing w:after="0" w:before="0"/>
        <w:ind/>
        <w:contextualSpacing w:val="1"/>
        <w:jc w:val="right"/>
        <w:outlineLvl w:val="2"/>
        <w:rPr>
          <w:rFonts w:ascii="Times New Roman" w:hAnsi="Times New Roman"/>
          <w:b w:val="0"/>
          <w:sz w:val="22"/>
        </w:rPr>
      </w:pPr>
      <w:r>
        <w:rPr>
          <w:rStyle w:val="Style_4_ch"/>
          <w:b w:val="0"/>
          <w:sz w:val="22"/>
        </w:rPr>
        <w:t xml:space="preserve">to the </w:t>
      </w:r>
      <w:r>
        <w:rPr>
          <w:rStyle w:val="Style_4_ch"/>
          <w:b w:val="0"/>
          <w:sz w:val="22"/>
        </w:rPr>
        <w:t>Contract</w:t>
      </w:r>
      <w:r>
        <w:rPr>
          <w:rStyle w:val="Style_4_ch"/>
          <w:b w:val="0"/>
          <w:sz w:val="22"/>
        </w:rPr>
        <w:t xml:space="preserve"> No. 213/________-D </w:t>
      </w:r>
      <w:r>
        <w:rPr>
          <w:rStyle w:val="Style_4_ch"/>
          <w:b w:val="0"/>
          <w:sz w:val="22"/>
        </w:rPr>
        <w:t>dated</w:t>
      </w:r>
      <w:r>
        <w:rPr>
          <w:rStyle w:val="Style_4_ch"/>
          <w:b w:val="0"/>
          <w:sz w:val="22"/>
        </w:rPr>
        <w:t xml:space="preserve"> ___.___.</w:t>
      </w:r>
      <w:r>
        <w:rPr>
          <w:rStyle w:val="Style_4_ch"/>
          <w:b w:val="0"/>
          <w:sz w:val="22"/>
        </w:rPr>
        <w:t>20</w:t>
      </w:r>
      <w:r>
        <w:rPr>
          <w:rFonts w:ascii="Times New Roman" w:hAnsi="Times New Roman"/>
          <w:b w:val="0"/>
          <w:sz w:val="22"/>
        </w:rPr>
        <w:t>26</w:t>
      </w:r>
    </w:p>
    <w:p w14:paraId="B5020000">
      <w:pPr>
        <w:keepNext w:val="1"/>
        <w:tabs>
          <w:tab w:leader="none" w:pos="708" w:val="clear"/>
          <w:tab w:leader="none" w:pos="8647" w:val="left"/>
        </w:tabs>
        <w:spacing w:after="0" w:before="0"/>
        <w:ind/>
        <w:contextualSpacing w:val="1"/>
        <w:outlineLvl w:val="2"/>
        <w:rPr>
          <w:rFonts w:ascii="PT Astra Serif" w:hAnsi="PT Astra Serif"/>
          <w:b w:val="1"/>
          <w:sz w:val="24"/>
          <w:u w:val="single"/>
        </w:rPr>
      </w:pPr>
      <w:r>
        <w:rPr>
          <w:rFonts w:ascii="PT Astra Serif" w:hAnsi="PT Astra Serif"/>
          <w:b w:val="1"/>
          <w:u w:val="single"/>
        </w:rPr>
        <w:t>FORM</w:t>
      </w:r>
    </w:p>
    <w:p w14:paraId="B6020000">
      <w:pPr>
        <w:pStyle w:val="Style_4"/>
        <w:spacing w:after="0" w:before="0"/>
        <w:ind/>
        <w:contextualSpacing w:val="1"/>
        <w:jc w:val="center"/>
        <w:rPr>
          <w:b w:val="1"/>
          <w:sz w:val="22"/>
        </w:rPr>
      </w:pPr>
      <w:r>
        <w:rPr>
          <w:b w:val="1"/>
          <w:sz w:val="22"/>
        </w:rPr>
        <w:t>ACT OF</w:t>
      </w:r>
      <w:r>
        <w:rPr>
          <w:rStyle w:val="Style_4_ch"/>
          <w:b w:val="1"/>
          <w:sz w:val="22"/>
        </w:rPr>
        <w:t xml:space="preserve"> </w:t>
      </w:r>
      <w:r>
        <w:rPr>
          <w:rStyle w:val="Style_4_ch"/>
          <w:b w:val="1"/>
          <w:sz w:val="22"/>
        </w:rPr>
        <w:t>RECONCILIATION OF MUTUAL SETTLEMENTS</w:t>
      </w:r>
      <w:r>
        <w:rPr>
          <w:b w:val="1"/>
          <w:sz w:val="22"/>
        </w:rPr>
        <w:t xml:space="preserve"> No._______</w:t>
      </w:r>
    </w:p>
    <w:tbl>
      <w:tblPr>
        <w:tblStyle w:val="Style_5"/>
        <w:tblW w:type="auto" w:w="0"/>
        <w:jc w:val="left"/>
        <w:tblInd w:type="dxa" w:w="0"/>
        <w:tblLayout w:type="fixed"/>
        <w:tblCellMar>
          <w:top w:type="dxa" w:w="0"/>
          <w:left w:type="dxa" w:w="0"/>
          <w:bottom w:type="dxa" w:w="0"/>
          <w:right w:type="dxa" w:w="0"/>
        </w:tblCellMar>
      </w:tblPr>
      <w:tblGrid>
        <w:gridCol w:w="7500"/>
        <w:gridCol w:w="7497"/>
      </w:tblGrid>
      <w:tr>
        <w:tc>
          <w:tcPr>
            <w:tcW w:type="dxa" w:w="7500"/>
            <w:tcMar>
              <w:top w:type="dxa" w:w="0"/>
              <w:left w:type="dxa" w:w="0"/>
              <w:bottom w:type="dxa" w:w="0"/>
              <w:right w:type="dxa" w:w="0"/>
            </w:tcMar>
          </w:tcPr>
          <w:p w14:paraId="B7020000">
            <w:pPr>
              <w:pStyle w:val="Style_4"/>
              <w:widowControl w:val="0"/>
              <w:spacing w:after="0" w:before="0" w:line="240" w:lineRule="auto"/>
              <w:ind w:firstLine="0" w:left="0" w:right="0"/>
              <w:contextualSpacing w:val="1"/>
              <w:jc w:val="left"/>
              <w:rPr>
                <w:i w:val="1"/>
                <w:color w:val="FF0000"/>
                <w:sz w:val="22"/>
              </w:rPr>
            </w:pPr>
            <w:r>
              <w:rPr>
                <w:spacing w:val="0"/>
                <w:sz w:val="22"/>
              </w:rPr>
              <w:t>City of _____________</w:t>
            </w:r>
          </w:p>
        </w:tc>
        <w:tc>
          <w:tcPr>
            <w:tcW w:type="dxa" w:w="7497"/>
            <w:tcMar>
              <w:top w:type="dxa" w:w="0"/>
              <w:left w:type="dxa" w:w="0"/>
              <w:bottom w:type="dxa" w:w="0"/>
              <w:right w:type="dxa" w:w="0"/>
            </w:tcMar>
          </w:tcPr>
          <w:p w14:paraId="B8020000">
            <w:pPr>
              <w:pStyle w:val="Style_4"/>
              <w:widowControl w:val="0"/>
              <w:spacing w:after="0" w:before="0" w:line="240" w:lineRule="auto"/>
              <w:ind w:firstLine="0" w:left="0" w:right="0"/>
              <w:contextualSpacing w:val="1"/>
              <w:jc w:val="right"/>
              <w:rPr>
                <w:sz w:val="22"/>
              </w:rPr>
            </w:pPr>
            <w:r>
              <w:rPr>
                <w:spacing w:val="0"/>
                <w:sz w:val="22"/>
              </w:rPr>
              <w:t>__ ___________ 20__</w:t>
            </w:r>
          </w:p>
        </w:tc>
      </w:tr>
    </w:tbl>
    <w:p w14:paraId="B9020000">
      <w:pPr>
        <w:pStyle w:val="Style_4"/>
        <w:spacing w:after="0" w:before="0"/>
        <w:ind w:firstLine="0" w:left="0" w:right="0"/>
        <w:contextualSpacing w:val="1"/>
        <w:jc w:val="center"/>
        <w:rPr>
          <w:sz w:val="22"/>
        </w:rPr>
      </w:pPr>
      <w:r>
        <w:rPr>
          <w:sz w:val="22"/>
        </w:rPr>
        <w:t xml:space="preserve">Between </w:t>
      </w:r>
      <w:r>
        <w:rPr>
          <w:sz w:val="22"/>
          <w:u w:val="none"/>
        </w:rPr>
        <w:t>___________</w:t>
      </w:r>
      <w:r>
        <w:rPr>
          <w:sz w:val="22"/>
          <w:u w:val="single"/>
        </w:rPr>
        <w:t>__</w:t>
      </w:r>
      <w:r>
        <w:rPr>
          <w:sz w:val="22"/>
          <w:u w:val="single"/>
        </w:rPr>
        <w:t>FSUE Atomflot</w:t>
      </w:r>
      <w:r>
        <w:rPr>
          <w:sz w:val="22"/>
          <w:u w:val="none"/>
        </w:rPr>
        <w:t>_________</w:t>
      </w:r>
      <w:r>
        <w:rPr>
          <w:sz w:val="22"/>
        </w:rPr>
        <w:t xml:space="preserve"> and ________________________________________,</w:t>
      </w:r>
    </w:p>
    <w:p w14:paraId="BA020000">
      <w:pPr>
        <w:pStyle w:val="Style_4"/>
        <w:spacing w:after="0" w:before="0"/>
        <w:ind w:firstLine="0" w:left="0" w:right="0"/>
        <w:contextualSpacing w:val="1"/>
        <w:jc w:val="center"/>
        <w:rPr>
          <w:sz w:val="22"/>
        </w:rPr>
      </w:pPr>
      <w:r>
        <w:rPr>
          <w:sz w:val="22"/>
        </w:rPr>
        <w:t>(</w:t>
      </w:r>
      <w:r>
        <w:rPr>
          <w:rStyle w:val="Style_4_ch"/>
          <w:sz w:val="22"/>
        </w:rPr>
        <w:t>name and details of the Party</w:t>
      </w:r>
      <w:r>
        <w:rPr>
          <w:rStyle w:val="Style_4_ch"/>
          <w:sz w:val="22"/>
        </w:rPr>
        <w:t xml:space="preserve"> </w:t>
      </w:r>
      <w:r>
        <w:rPr>
          <w:sz w:val="22"/>
        </w:rPr>
        <w:t xml:space="preserve">1) </w:t>
      </w:r>
      <w:r>
        <w:rPr>
          <w:sz w:val="22"/>
        </w:rPr>
        <w:tab/>
      </w:r>
      <w:r>
        <w:rPr>
          <w:sz w:val="22"/>
        </w:rPr>
        <w:tab/>
      </w:r>
      <w:r>
        <w:rPr>
          <w:sz w:val="22"/>
        </w:rPr>
        <w:t>(</w:t>
      </w:r>
      <w:r>
        <w:rPr>
          <w:rStyle w:val="Style_4_ch"/>
          <w:sz w:val="22"/>
        </w:rPr>
        <w:t>name and details of the Party</w:t>
      </w:r>
      <w:r>
        <w:rPr>
          <w:sz w:val="22"/>
        </w:rPr>
        <w:t xml:space="preserve"> 2)</w:t>
      </w:r>
    </w:p>
    <w:p w14:paraId="BB020000">
      <w:pPr>
        <w:pStyle w:val="Style_4"/>
        <w:spacing w:after="0" w:before="0"/>
        <w:ind/>
        <w:contextualSpacing w:val="1"/>
        <w:jc w:val="center"/>
        <w:rPr>
          <w:sz w:val="22"/>
        </w:rPr>
      </w:pPr>
      <w:r>
        <w:rPr>
          <w:rStyle w:val="Style_4_ch"/>
          <w:sz w:val="22"/>
        </w:rPr>
        <w:t>hereinafter referred to as the "Parties", have drawn up this act of reconciliation of mutual settlements as follows.</w:t>
      </w:r>
    </w:p>
    <w:p w14:paraId="BC020000">
      <w:pPr>
        <w:pStyle w:val="Style_4"/>
        <w:spacing w:after="0" w:before="0"/>
        <w:ind/>
        <w:contextualSpacing w:val="1"/>
        <w:jc w:val="both"/>
        <w:rPr>
          <w:sz w:val="22"/>
        </w:rPr>
      </w:pPr>
      <w:r>
        <w:rPr>
          <w:rStyle w:val="Style_4_ch"/>
          <w:sz w:val="22"/>
        </w:rPr>
        <w:t>The Parties checked the status of mutual settlements as of “__” __________ 20__. Based on the results of the reconciliation, it was established:</w:t>
      </w:r>
    </w:p>
    <w:tbl>
      <w:tblPr>
        <w:tblStyle w:val="Style_5"/>
        <w:tblW w:type="auto" w:w="0"/>
        <w:jc w:val="left"/>
        <w:tblInd w:type="dxa" w:w="0"/>
        <w:tblLayout w:type="fixed"/>
        <w:tblCellMar>
          <w:top w:type="dxa" w:w="0"/>
          <w:left w:type="dxa" w:w="0"/>
          <w:bottom w:type="dxa" w:w="0"/>
          <w:right w:type="dxa" w:w="0"/>
        </w:tblCellMar>
      </w:tblPr>
      <w:tblGrid>
        <w:gridCol w:w="741"/>
        <w:gridCol w:w="5528"/>
        <w:gridCol w:w="1439"/>
        <w:gridCol w:w="121"/>
        <w:gridCol w:w="1669"/>
        <w:gridCol w:w="5247"/>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D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Item No.</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BE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Details of the agreement (contract), indicating the details of additional agreements (if any)</w:t>
            </w:r>
          </w:p>
        </w:tc>
        <w:tc>
          <w:tcPr>
            <w:tcW w:type="dxa" w:w="3229"/>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F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Balance of settlements as of ______</w:t>
            </w:r>
          </w:p>
        </w:tc>
        <w:tc>
          <w:tcPr>
            <w:tcW w:type="dxa" w:w="52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0020000">
            <w:pPr>
              <w:ind/>
              <w:jc w:val="center"/>
              <w:rPr>
                <w:b w:val="1"/>
                <w:spacing w:val="0"/>
                <w:sz w:val="22"/>
              </w:rPr>
            </w:pPr>
            <w:r>
              <w:rPr>
                <w:rStyle w:val="Style_4_ch"/>
                <w:b w:val="1"/>
                <w:spacing w:val="0"/>
                <w:sz w:val="22"/>
              </w:rPr>
              <w:t>Information on discrepancies,</w:t>
            </w:r>
          </w:p>
          <w:p w14:paraId="C1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indicating the reasons for the discrepancies</w:t>
            </w: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2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w:t>
            </w:r>
            <w:r>
              <w:rPr>
                <w:rStyle w:val="Style_4_ch"/>
                <w:b w:val="1"/>
                <w:spacing w:val="0"/>
                <w:sz w:val="22"/>
              </w:rPr>
              <w:t>ndebtedness</w:t>
            </w:r>
            <w:r>
              <w:rPr>
                <w:rStyle w:val="Style_4_ch"/>
                <w:b w:val="1"/>
                <w:spacing w:val="0"/>
                <w:sz w:val="22"/>
              </w:rPr>
              <w:t xml:space="preserve"> of Part</w:t>
            </w:r>
            <w:r>
              <w:rPr>
                <w:rStyle w:val="Style_4_ch"/>
                <w:b w:val="1"/>
                <w:spacing w:val="0"/>
                <w:sz w:val="22"/>
              </w:rPr>
              <w:t>y 2 to Party 1</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3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Indebtedness</w:t>
            </w:r>
            <w:r>
              <w:rPr>
                <w:rStyle w:val="Style_4_ch"/>
                <w:b w:val="1"/>
                <w:spacing w:val="0"/>
                <w:sz w:val="22"/>
              </w:rPr>
              <w:t xml:space="preserve"> of Party 1 to Party </w:t>
            </w:r>
            <w:r>
              <w:rPr>
                <w:rStyle w:val="Style_4_ch"/>
                <w:b w:val="1"/>
                <w:spacing w:val="0"/>
                <w:sz w:val="22"/>
              </w:rPr>
              <w:t>2</w:t>
            </w:r>
          </w:p>
        </w:tc>
        <w:tc>
          <w:tcPr>
            <w:tcW w:type="dxa" w:w="52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C4020000">
            <w:pPr>
              <w:pStyle w:val="Style_4"/>
              <w:widowControl w:val="0"/>
              <w:spacing w:after="0" w:before="0" w:line="240" w:lineRule="auto"/>
              <w:ind w:firstLine="0" w:left="0" w:right="0"/>
              <w:contextualSpacing w:val="1"/>
              <w:jc w:val="center"/>
              <w:rPr>
                <w:b w:val="1"/>
                <w:sz w:val="22"/>
              </w:rPr>
            </w:pPr>
            <w:r>
              <w:rPr>
                <w:b w:val="1"/>
                <w:spacing w:val="0"/>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5020000">
            <w:pPr>
              <w:pStyle w:val="Style_4"/>
              <w:widowControl w:val="0"/>
              <w:spacing w:after="0" w:before="0" w:line="240" w:lineRule="auto"/>
              <w:ind w:firstLine="0" w:left="0" w:right="0"/>
              <w:contextualSpacing w:val="1"/>
              <w:jc w:val="center"/>
              <w:rPr>
                <w:b w:val="1"/>
                <w:sz w:val="22"/>
              </w:rPr>
            </w:pPr>
            <w:r>
              <w:rPr>
                <w:b w:val="1"/>
                <w:spacing w:val="0"/>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6020000">
            <w:pPr>
              <w:pStyle w:val="Style_4"/>
              <w:widowControl w:val="0"/>
              <w:spacing w:after="0" w:before="0" w:line="240" w:lineRule="auto"/>
              <w:ind w:firstLine="0" w:left="0" w:right="0"/>
              <w:contextualSpacing w:val="1"/>
              <w:jc w:val="center"/>
              <w:rPr>
                <w:b w:val="1"/>
                <w:sz w:val="22"/>
              </w:rPr>
            </w:pPr>
            <w:r>
              <w:rPr>
                <w:b w:val="1"/>
                <w:spacing w:val="0"/>
                <w:sz w:val="22"/>
              </w:rPr>
              <w:t>3</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7020000">
            <w:pPr>
              <w:pStyle w:val="Style_4"/>
              <w:widowControl w:val="0"/>
              <w:spacing w:after="0" w:before="0" w:line="240" w:lineRule="auto"/>
              <w:ind w:firstLine="0" w:left="0" w:right="0"/>
              <w:contextualSpacing w:val="1"/>
              <w:jc w:val="center"/>
              <w:rPr>
                <w:b w:val="1"/>
                <w:sz w:val="22"/>
              </w:rPr>
            </w:pPr>
            <w:r>
              <w:rPr>
                <w:b w:val="1"/>
                <w:spacing w:val="0"/>
                <w:sz w:val="22"/>
              </w:rPr>
              <w:t>4</w:t>
            </w: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C8020000">
            <w:pPr>
              <w:pStyle w:val="Style_4"/>
              <w:widowControl w:val="0"/>
              <w:spacing w:after="0" w:before="0" w:line="240" w:lineRule="auto"/>
              <w:ind w:firstLine="0" w:left="0" w:right="0"/>
              <w:contextualSpacing w:val="1"/>
              <w:jc w:val="center"/>
              <w:rPr>
                <w:b w:val="1"/>
                <w:sz w:val="22"/>
              </w:rPr>
            </w:pPr>
            <w:r>
              <w:rPr>
                <w:b w:val="1"/>
                <w:spacing w:val="0"/>
                <w:sz w:val="22"/>
              </w:rPr>
              <w:t>5</w:t>
            </w: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C9020000">
            <w:pPr>
              <w:pStyle w:val="Style_4"/>
              <w:widowControl w:val="0"/>
              <w:spacing w:after="0" w:before="0" w:line="240" w:lineRule="auto"/>
              <w:ind w:firstLine="0" w:left="0" w:right="0"/>
              <w:contextualSpacing w:val="1"/>
              <w:jc w:val="center"/>
              <w:rPr>
                <w:b w:val="1"/>
                <w:sz w:val="22"/>
              </w:rPr>
            </w:pPr>
            <w:r>
              <w:rPr>
                <w:b w:val="1"/>
                <w:spacing w:val="0"/>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A020000">
            <w:pPr>
              <w:pStyle w:val="Style_4"/>
              <w:widowControl w:val="0"/>
              <w:spacing w:after="0" w:before="0" w:line="240" w:lineRule="auto"/>
              <w:ind w:firstLine="0" w:left="0" w:right="0"/>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B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C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CD020000">
            <w:pPr>
              <w:pStyle w:val="Style_4"/>
              <w:widowControl w:val="0"/>
              <w:spacing w:after="0" w:before="0" w:line="240" w:lineRule="auto"/>
              <w:ind w:firstLine="0" w:left="0" w:right="0"/>
              <w:contextualSpacing w:val="1"/>
              <w:jc w:val="center"/>
              <w:rPr>
                <w:b w:val="1"/>
                <w:sz w:val="22"/>
              </w:rPr>
            </w:p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E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Total for all contracts</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F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0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D1020000">
            <w:pPr>
              <w:pStyle w:val="Style_4"/>
              <w:widowControl w:val="0"/>
              <w:spacing w:after="0" w:before="0" w:line="240" w:lineRule="auto"/>
              <w:ind w:firstLine="0" w:left="0" w:right="0"/>
              <w:contextualSpacing w:val="1"/>
              <w:jc w:val="center"/>
              <w:rPr>
                <w:b w:val="1"/>
                <w:sz w:val="22"/>
              </w:rPr>
            </w:pPr>
          </w:p>
        </w:tc>
      </w:tr>
      <w:tr>
        <w:tc>
          <w:tcPr>
            <w:tcW w:type="dxa" w:w="7708"/>
            <w:gridSpan w:val="3"/>
            <w:tcMar>
              <w:top w:type="dxa" w:w="0"/>
              <w:left w:type="dxa" w:w="0"/>
              <w:bottom w:type="dxa" w:w="0"/>
              <w:right w:type="dxa" w:w="0"/>
            </w:tcMar>
          </w:tcPr>
          <w:p w14:paraId="D2020000">
            <w:pPr>
              <w:pStyle w:val="Style_4"/>
              <w:widowControl w:val="0"/>
              <w:spacing w:after="0" w:before="0" w:line="240" w:lineRule="auto"/>
              <w:ind w:firstLine="0" w:left="0" w:right="0"/>
              <w:contextualSpacing w:val="1"/>
              <w:jc w:val="left"/>
              <w:rPr>
                <w:sz w:val="22"/>
              </w:rPr>
            </w:pPr>
          </w:p>
          <w:p w14:paraId="D3020000">
            <w:pPr>
              <w:pStyle w:val="Style_4"/>
              <w:widowControl w:val="0"/>
              <w:spacing w:after="0" w:before="0" w:line="240" w:lineRule="auto"/>
              <w:ind w:firstLine="0" w:left="0" w:right="0"/>
              <w:contextualSpacing w:val="1"/>
              <w:jc w:val="left"/>
              <w:rPr>
                <w:sz w:val="22"/>
              </w:rPr>
            </w:pPr>
            <w:r>
              <w:t>SIGNATURES OF THE PARTIES</w:t>
            </w:r>
            <w:r>
              <w:rPr>
                <w:spacing w:val="0"/>
                <w:sz w:val="22"/>
              </w:rPr>
              <w:t>:</w:t>
            </w:r>
          </w:p>
          <w:p w14:paraId="D4020000">
            <w:pPr>
              <w:pStyle w:val="Style_4"/>
              <w:widowControl w:val="0"/>
              <w:spacing w:after="0" w:before="0" w:line="240" w:lineRule="auto"/>
              <w:ind w:firstLine="0" w:left="0" w:right="0"/>
              <w:contextualSpacing w:val="1"/>
              <w:jc w:val="left"/>
              <w:rPr>
                <w:sz w:val="22"/>
              </w:rPr>
            </w:pPr>
            <w:r>
              <w:rPr>
                <w:spacing w:val="0"/>
                <w:sz w:val="22"/>
              </w:rPr>
              <w:t>According to ___________</w:t>
            </w:r>
            <w:r>
              <w:rPr>
                <w:sz w:val="22"/>
                <w:u w:val="single"/>
              </w:rPr>
              <w:t>FSUE Atomflot</w:t>
            </w:r>
            <w:r>
              <w:rPr>
                <w:spacing w:val="0"/>
                <w:sz w:val="22"/>
              </w:rPr>
              <w:t>________________________</w:t>
            </w:r>
          </w:p>
          <w:p w14:paraId="D5020000">
            <w:pPr>
              <w:pStyle w:val="Style_4"/>
              <w:widowControl w:val="0"/>
              <w:spacing w:after="0" w:before="0" w:line="240" w:lineRule="auto"/>
              <w:ind w:firstLine="0" w:left="0" w:right="0"/>
              <w:contextualSpacing w:val="1"/>
              <w:jc w:val="left"/>
              <w:rPr>
                <w:sz w:val="22"/>
              </w:rPr>
            </w:pPr>
          </w:p>
          <w:p w14:paraId="D6020000">
            <w:pPr>
              <w:pStyle w:val="Style_4"/>
              <w:widowControl w:val="0"/>
              <w:spacing w:after="0" w:before="0" w:line="240" w:lineRule="auto"/>
              <w:ind w:firstLine="0" w:left="0" w:right="0"/>
              <w:contextualSpacing w:val="1"/>
              <w:jc w:val="left"/>
              <w:rPr>
                <w:i w:val="1"/>
                <w:sz w:val="22"/>
              </w:rPr>
            </w:pPr>
            <w:r>
              <w:rPr>
                <w:spacing w:val="0"/>
                <w:sz w:val="22"/>
              </w:rPr>
              <w:t xml:space="preserve">From </w:t>
            </w:r>
            <w:r>
              <w:rPr>
                <w:i w:val="1"/>
                <w:spacing w:val="0"/>
                <w:sz w:val="22"/>
              </w:rPr>
              <w:t>____</w:t>
            </w:r>
            <w:r>
              <w:rPr>
                <w:sz w:val="22"/>
                <w:u w:val="single"/>
              </w:rPr>
              <w:t>FSUE Atomflot</w:t>
            </w:r>
            <w:r>
              <w:rPr>
                <w:i w:val="1"/>
                <w:spacing w:val="0"/>
                <w:sz w:val="22"/>
              </w:rPr>
              <w:t>__________________________________________</w:t>
            </w:r>
          </w:p>
          <w:p w14:paraId="D7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(Name of Party 1) </w:t>
            </w:r>
          </w:p>
          <w:p w14:paraId="D8020000">
            <w:pPr>
              <w:pStyle w:val="Style_4"/>
              <w:widowControl w:val="0"/>
              <w:spacing w:after="0" w:before="0" w:line="240" w:lineRule="auto"/>
              <w:ind w:firstLine="0" w:left="0" w:right="0"/>
              <w:contextualSpacing w:val="1"/>
              <w:jc w:val="left"/>
              <w:rPr>
                <w:sz w:val="22"/>
              </w:rPr>
            </w:pPr>
            <w:r>
              <w:rPr>
                <w:spacing w:val="0"/>
                <w:sz w:val="22"/>
              </w:rPr>
              <w:t>___________________________ _________________(_________________)</w:t>
            </w:r>
          </w:p>
          <w:p w14:paraId="D9020000">
            <w:pPr>
              <w:pStyle w:val="Style_4"/>
              <w:widowControl w:val="0"/>
              <w:spacing w:after="0" w:before="0" w:line="240" w:lineRule="auto"/>
              <w:ind w:firstLine="0" w:left="0" w:right="0"/>
              <w:contextualSpacing w:val="1"/>
              <w:jc w:val="left"/>
              <w:rPr>
                <w:sz w:val="22"/>
              </w:rPr>
            </w:pPr>
          </w:p>
          <w:p w14:paraId="DA020000">
            <w:pPr>
              <w:pStyle w:val="Style_4"/>
              <w:widowControl w:val="0"/>
              <w:spacing w:after="0" w:before="0" w:line="240" w:lineRule="auto"/>
              <w:ind w:firstLine="0" w:left="0" w:right="0"/>
              <w:contextualSpacing w:val="1"/>
              <w:jc w:val="left"/>
              <w:rPr>
                <w:sz w:val="22"/>
              </w:rPr>
            </w:pPr>
            <w:r>
              <w:rPr>
                <w:sz w:val="22"/>
              </w:rPr>
              <w:t>acting on the basis of</w:t>
            </w:r>
            <w:r>
              <w:rPr>
                <w:spacing w:val="0"/>
                <w:sz w:val="22"/>
              </w:rPr>
              <w:t xml:space="preserve"> ___________________________________</w:t>
            </w:r>
          </w:p>
        </w:tc>
        <w:tc>
          <w:tcPr>
            <w:tcW w:type="dxa" w:w="7037"/>
            <w:gridSpan w:val="3"/>
            <w:tcMar>
              <w:top w:type="dxa" w:w="0"/>
              <w:left w:type="dxa" w:w="0"/>
              <w:bottom w:type="dxa" w:w="0"/>
              <w:right w:type="dxa" w:w="0"/>
            </w:tcMar>
          </w:tcPr>
          <w:p w14:paraId="DB020000">
            <w:pPr>
              <w:pStyle w:val="Style_4"/>
              <w:widowControl w:val="0"/>
              <w:spacing w:after="0" w:before="0" w:line="240" w:lineRule="auto"/>
              <w:ind w:firstLine="0" w:left="0" w:right="0"/>
              <w:contextualSpacing w:val="1"/>
              <w:jc w:val="left"/>
              <w:rPr>
                <w:sz w:val="22"/>
              </w:rPr>
            </w:pPr>
          </w:p>
          <w:p w14:paraId="DC020000">
            <w:pPr>
              <w:pStyle w:val="Style_4"/>
              <w:widowControl w:val="0"/>
              <w:spacing w:after="0" w:before="0" w:line="240" w:lineRule="auto"/>
              <w:ind w:firstLine="0" w:left="0" w:right="0"/>
              <w:contextualSpacing w:val="1"/>
              <w:jc w:val="left"/>
              <w:rPr>
                <w:sz w:val="22"/>
              </w:rPr>
            </w:pPr>
            <w:r>
              <w:rPr>
                <w:spacing w:val="0"/>
                <w:sz w:val="22"/>
              </w:rPr>
              <w:t xml:space="preserve"> </w:t>
            </w:r>
          </w:p>
          <w:p w14:paraId="DD020000">
            <w:pPr>
              <w:pStyle w:val="Style_4"/>
              <w:widowControl w:val="0"/>
              <w:spacing w:after="0" w:before="0" w:line="240" w:lineRule="auto"/>
              <w:ind w:firstLine="0" w:left="0" w:right="0"/>
              <w:contextualSpacing w:val="1"/>
              <w:jc w:val="left"/>
              <w:rPr>
                <w:sz w:val="22"/>
              </w:rPr>
            </w:pPr>
            <w:r>
              <w:rPr>
                <w:spacing w:val="0"/>
                <w:sz w:val="22"/>
              </w:rPr>
              <w:t>According to</w:t>
            </w:r>
            <w:r>
              <w:rPr>
                <w:spacing w:val="0"/>
                <w:sz w:val="22"/>
              </w:rPr>
              <w:t xml:space="preserve"> ___________________________________________________</w:t>
            </w:r>
          </w:p>
          <w:p w14:paraId="DE020000">
            <w:pPr>
              <w:pStyle w:val="Style_4"/>
              <w:widowControl w:val="0"/>
              <w:spacing w:after="0" w:before="0" w:line="240" w:lineRule="auto"/>
              <w:ind w:firstLine="0" w:left="0" w:right="0"/>
              <w:contextualSpacing w:val="1"/>
              <w:jc w:val="left"/>
              <w:rPr>
                <w:sz w:val="22"/>
              </w:rPr>
            </w:pPr>
            <w:r>
              <w:rPr>
                <w:spacing w:val="0"/>
                <w:sz w:val="22"/>
              </w:rPr>
              <w:t xml:space="preserve"> </w:t>
            </w:r>
          </w:p>
          <w:p w14:paraId="DF020000">
            <w:pPr>
              <w:pStyle w:val="Style_4"/>
              <w:widowControl w:val="0"/>
              <w:spacing w:after="0" w:before="0" w:line="240" w:lineRule="auto"/>
              <w:ind w:firstLine="0" w:left="0" w:right="0"/>
              <w:contextualSpacing w:val="1"/>
              <w:jc w:val="left"/>
              <w:rPr>
                <w:sz w:val="22"/>
              </w:rPr>
            </w:pPr>
            <w:r>
              <w:rPr>
                <w:spacing w:val="0"/>
                <w:sz w:val="22"/>
              </w:rPr>
              <w:t xml:space="preserve"> From</w:t>
            </w:r>
            <w:r>
              <w:rPr>
                <w:spacing w:val="0"/>
                <w:sz w:val="22"/>
              </w:rPr>
              <w:t xml:space="preserve"> __________________________________________________________</w:t>
            </w:r>
          </w:p>
          <w:p w14:paraId="E0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w:t>
            </w:r>
            <w:r>
              <w:rPr>
                <w:spacing w:val="0"/>
                <w:sz w:val="22"/>
              </w:rPr>
              <w:t>Name of Party</w:t>
            </w:r>
            <w:r>
              <w:rPr>
                <w:spacing w:val="0"/>
                <w:sz w:val="22"/>
              </w:rPr>
              <w:t xml:space="preserve"> 2) </w:t>
            </w:r>
          </w:p>
          <w:p w14:paraId="E1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_________________ (_________________)</w:t>
            </w:r>
          </w:p>
          <w:p w14:paraId="E2020000">
            <w:pPr>
              <w:pStyle w:val="Style_4"/>
              <w:widowControl w:val="0"/>
              <w:spacing w:after="0" w:before="0" w:line="240" w:lineRule="auto"/>
              <w:ind w:firstLine="0" w:left="0" w:right="0"/>
              <w:contextualSpacing w:val="1"/>
              <w:jc w:val="left"/>
              <w:rPr>
                <w:sz w:val="22"/>
              </w:rPr>
            </w:pPr>
            <w:r>
              <w:rPr>
                <w:spacing w:val="0"/>
                <w:sz w:val="22"/>
              </w:rPr>
              <w:t xml:space="preserve"> </w:t>
            </w:r>
          </w:p>
          <w:p w14:paraId="E3020000">
            <w:pPr>
              <w:pStyle w:val="Style_4"/>
              <w:widowControl w:val="0"/>
              <w:spacing w:after="0" w:before="0" w:line="240" w:lineRule="auto"/>
              <w:ind w:firstLine="0" w:left="0" w:right="0"/>
              <w:contextualSpacing w:val="1"/>
              <w:jc w:val="left"/>
              <w:rPr>
                <w:sz w:val="22"/>
              </w:rPr>
            </w:pPr>
            <w:r>
              <w:rPr>
                <w:spacing w:val="0"/>
                <w:sz w:val="22"/>
              </w:rPr>
              <w:t xml:space="preserve"> </w:t>
            </w:r>
            <w:r>
              <w:rPr>
                <w:sz w:val="22"/>
              </w:rPr>
              <w:t>acting on the basis of</w:t>
            </w:r>
            <w:r>
              <w:rPr>
                <w:spacing w:val="0"/>
                <w:sz w:val="22"/>
              </w:rPr>
              <w:t>_____________________________</w:t>
            </w:r>
          </w:p>
        </w:tc>
      </w:tr>
    </w:tbl>
    <w:p w14:paraId="E4020000">
      <w:pPr>
        <w:pStyle w:val="Style_4"/>
        <w:tabs>
          <w:tab w:leader="none" w:pos="708" w:val="left"/>
        </w:tabs>
        <w:spacing w:after="0" w:before="0"/>
        <w:ind/>
        <w:contextualSpacing w:val="1"/>
        <w:jc w:val="both"/>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E5020000">
            <w:pPr>
              <w:spacing w:after="0"/>
              <w:ind/>
              <w:jc w:val="right"/>
              <w:rPr>
                <w:sz w:val="24"/>
                <w:u w:val="single"/>
              </w:rPr>
            </w:pPr>
            <w:r>
              <w:rPr>
                <w:rFonts w:ascii="XO Thames" w:hAnsi="XO Thames"/>
                <w:b w:val="1"/>
                <w:sz w:val="24"/>
                <w:u w:val="single"/>
              </w:rPr>
              <w:t>END OF FORM</w:t>
            </w:r>
          </w:p>
        </w:tc>
      </w:tr>
      <w:tr>
        <w:trPr>
          <w:trHeight w:hRule="atLeast" w:val="327"/>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E6020000">
            <w:pPr>
              <w:spacing w:after="0"/>
              <w:ind/>
              <w:jc w:val="center"/>
              <w:rPr>
                <w:b w:val="1"/>
                <w:sz w:val="24"/>
              </w:rPr>
            </w:pPr>
            <w:r>
              <w:rPr>
                <w:rFonts w:ascii="XO Thames" w:hAnsi="XO Thames"/>
                <w:b w:val="1"/>
                <w:sz w:val="24"/>
              </w:rPr>
              <w:t xml:space="preserve">SIGNATURES OF THE PARTIES </w:t>
            </w:r>
            <w:r>
              <w:rPr>
                <w:b w:val="1"/>
              </w:rPr>
              <w:t>ON AGREEMENT OF FORM</w:t>
            </w:r>
          </w:p>
        </w:tc>
      </w:tr>
    </w:tbl>
    <w:p w14:paraId="E7020000">
      <w:pPr>
        <w:pStyle w:val="Style_4"/>
        <w:tabs>
          <w:tab w:leader="none" w:pos="708" w:val="left"/>
        </w:tabs>
        <w:spacing w:after="0" w:before="0"/>
        <w:ind/>
        <w:contextualSpacing w:val="1"/>
        <w:jc w:val="center"/>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8020000">
            <w:pPr>
              <w:pStyle w:val="Style_4"/>
              <w:widowControl w:val="0"/>
              <w:spacing w:after="120" w:before="0" w:line="240" w:lineRule="auto"/>
              <w:ind w:firstLine="0" w:left="0" w:right="0"/>
              <w:jc w:val="center"/>
              <w:rPr>
                <w:b w:val="1"/>
                <w:sz w:val="20"/>
              </w:rPr>
            </w:pPr>
            <w:r>
              <w:rPr>
                <w:b w:val="1"/>
                <w:spacing w:val="0"/>
                <w:sz w:val="20"/>
              </w:rPr>
              <w:t>On behalf of the Contractor:</w:t>
            </w:r>
          </w:p>
          <w:p w14:paraId="E9020000">
            <w:pPr>
              <w:pStyle w:val="Style_4"/>
              <w:widowControl w:val="0"/>
              <w:spacing w:after="0" w:before="0" w:line="240" w:lineRule="auto"/>
              <w:ind w:firstLine="0" w:left="0" w:right="0"/>
              <w:contextualSpacing w:val="1"/>
              <w:jc w:val="center"/>
              <w:rPr>
                <w:spacing w:val="0"/>
                <w:sz w:val="20"/>
              </w:rPr>
            </w:pPr>
          </w:p>
          <w:p w14:paraId="EA020000">
            <w:pPr>
              <w:pStyle w:val="Style_4"/>
              <w:widowControl w:val="0"/>
              <w:spacing w:after="0" w:before="0" w:line="240" w:lineRule="auto"/>
              <w:ind w:firstLine="0" w:left="0" w:right="0"/>
              <w:contextualSpacing w:val="1"/>
              <w:jc w:val="center"/>
              <w:rPr>
                <w:spacing w:val="11"/>
                <w:sz w:val="20"/>
              </w:rPr>
            </w:pPr>
            <w:r>
              <w:rPr>
                <w:spacing w:val="0"/>
                <w:sz w:val="20"/>
              </w:rPr>
              <w:t>__________________________</w:t>
            </w:r>
          </w:p>
          <w:p w14:paraId="EB020000">
            <w:pPr>
              <w:pStyle w:val="Style_4"/>
              <w:widowControl w:val="0"/>
              <w:spacing w:after="0" w:before="0" w:line="272" w:lineRule="exact"/>
              <w:ind w:firstLine="0" w:left="0" w:right="0"/>
              <w:contextualSpacing w:val="1"/>
              <w:jc w:val="center"/>
              <w:rPr>
                <w:b w:val="1"/>
                <w:sz w:val="20"/>
              </w:rPr>
            </w:pPr>
            <w:r>
              <w:rPr>
                <w:b w:val="1"/>
                <w:sz w:val="20"/>
              </w:rPr>
              <w:t>Yakov M. Antonov</w:t>
            </w:r>
          </w:p>
          <w:p w14:paraId="EC020000">
            <w:pPr>
              <w:ind/>
              <w:jc w:val="center"/>
              <w:rPr>
                <w:sz w:val="20"/>
              </w:rPr>
            </w:pPr>
            <w:r>
              <w:rPr>
                <w:sz w:val="20"/>
              </w:rPr>
              <w:t>General</w:t>
            </w:r>
            <w:r>
              <w:rPr>
                <w:sz w:val="20"/>
              </w:rPr>
              <w:t xml:space="preserve"> Director of</w:t>
            </w:r>
            <w:r>
              <w:rPr>
                <w:spacing w:val="0"/>
                <w:sz w:val="20"/>
              </w:rPr>
              <w:t xml:space="preserve"> </w:t>
            </w:r>
            <w:r>
              <w:rPr>
                <w:sz w:val="20"/>
              </w:rP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D020000">
            <w:pPr>
              <w:pStyle w:val="Style_4"/>
              <w:widowControl w:val="0"/>
              <w:spacing w:after="120" w:before="0" w:line="240" w:lineRule="auto"/>
              <w:ind w:firstLine="0" w:left="0" w:right="0"/>
              <w:jc w:val="center"/>
              <w:rPr>
                <w:b w:val="1"/>
                <w:sz w:val="20"/>
              </w:rPr>
            </w:pPr>
            <w:r>
              <w:rPr>
                <w:b w:val="1"/>
                <w:spacing w:val="0"/>
                <w:sz w:val="20"/>
              </w:rPr>
              <w:t>От имени Исполнителя:</w:t>
            </w:r>
          </w:p>
          <w:p w14:paraId="EE020000">
            <w:pPr>
              <w:pStyle w:val="Style_4"/>
              <w:widowControl w:val="0"/>
              <w:spacing w:after="0" w:before="0" w:line="240" w:lineRule="auto"/>
              <w:ind w:firstLine="0" w:left="0" w:right="0"/>
              <w:contextualSpacing w:val="1"/>
              <w:jc w:val="center"/>
              <w:rPr>
                <w:spacing w:val="0"/>
                <w:sz w:val="20"/>
              </w:rPr>
            </w:pPr>
          </w:p>
          <w:p w14:paraId="EF020000">
            <w:pPr>
              <w:pStyle w:val="Style_4"/>
              <w:widowControl w:val="0"/>
              <w:spacing w:after="0" w:before="0" w:line="240" w:lineRule="auto"/>
              <w:ind w:firstLine="0" w:left="0" w:right="0"/>
              <w:contextualSpacing w:val="1"/>
              <w:jc w:val="center"/>
              <w:rPr>
                <w:spacing w:val="11"/>
                <w:sz w:val="20"/>
              </w:rPr>
            </w:pPr>
            <w:r>
              <w:rPr>
                <w:spacing w:val="0"/>
                <w:sz w:val="20"/>
              </w:rPr>
              <w:t>м.п. __________________________</w:t>
            </w:r>
          </w:p>
          <w:p w14:paraId="F0020000">
            <w:pPr>
              <w:pStyle w:val="Style_4"/>
              <w:widowControl w:val="0"/>
              <w:spacing w:after="0" w:before="0" w:line="272" w:lineRule="exact"/>
              <w:ind w:firstLine="0" w:left="0" w:right="0"/>
              <w:contextualSpacing w:val="1"/>
              <w:jc w:val="center"/>
              <w:rPr>
                <w:b w:val="1"/>
                <w:sz w:val="20"/>
              </w:rPr>
            </w:pPr>
            <w:r>
              <w:rPr>
                <w:b w:val="1"/>
                <w:spacing w:val="0"/>
                <w:sz w:val="20"/>
              </w:rPr>
              <w:t>Я.М. Антонов</w:t>
            </w:r>
          </w:p>
          <w:p w14:paraId="F1020000">
            <w:pPr>
              <w:ind/>
              <w:jc w:val="center"/>
              <w:rPr>
                <w:sz w:val="20"/>
              </w:rPr>
            </w:pPr>
            <w:r>
              <w:rPr>
                <w:spacing w:val="0"/>
                <w:sz w:val="20"/>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2020000">
            <w:pPr>
              <w:rPr>
                <w:sz w:val="20"/>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3020000">
            <w:pPr>
              <w:rPr>
                <w:sz w:val="20"/>
              </w:rPr>
            </w:p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4020000">
            <w:pPr>
              <w:pStyle w:val="Style_4"/>
              <w:widowControl w:val="0"/>
              <w:spacing w:after="120" w:before="0" w:line="240" w:lineRule="auto"/>
              <w:ind w:firstLine="0" w:left="0" w:right="0"/>
              <w:jc w:val="center"/>
              <w:rPr>
                <w:b w:val="1"/>
                <w:sz w:val="20"/>
              </w:rPr>
            </w:pPr>
            <w:r>
              <w:rPr>
                <w:b w:val="1"/>
                <w:spacing w:val="0"/>
                <w:sz w:val="20"/>
              </w:rPr>
              <w:t>On behalf of the</w:t>
            </w:r>
            <w:r>
              <w:rPr>
                <w:b w:val="1"/>
                <w:spacing w:val="0"/>
                <w:sz w:val="20"/>
              </w:rPr>
              <w:t xml:space="preserve"> Customer:</w:t>
            </w:r>
          </w:p>
          <w:p w14:paraId="F5020000">
            <w:pPr>
              <w:pStyle w:val="Style_4"/>
              <w:widowControl w:val="0"/>
              <w:spacing w:after="0" w:before="0" w:line="240" w:lineRule="auto"/>
              <w:ind w:firstLine="0" w:left="0" w:right="0"/>
              <w:contextualSpacing w:val="1"/>
              <w:jc w:val="center"/>
              <w:rPr>
                <w:spacing w:val="0"/>
                <w:sz w:val="20"/>
              </w:rPr>
            </w:pPr>
          </w:p>
          <w:p w14:paraId="F6020000">
            <w:pPr>
              <w:pStyle w:val="Style_4"/>
              <w:widowControl w:val="0"/>
              <w:spacing w:after="0" w:before="0" w:line="240" w:lineRule="auto"/>
              <w:ind w:firstLine="0" w:left="0" w:right="0"/>
              <w:contextualSpacing w:val="1"/>
              <w:jc w:val="center"/>
              <w:rPr>
                <w:spacing w:val="0"/>
                <w:sz w:val="20"/>
              </w:rPr>
            </w:pPr>
          </w:p>
          <w:p w14:paraId="F7020000">
            <w:pPr>
              <w:pStyle w:val="Style_4"/>
              <w:widowControl w:val="0"/>
              <w:spacing w:after="0" w:before="0" w:line="240" w:lineRule="auto"/>
              <w:ind w:firstLine="0" w:left="0" w:right="0"/>
              <w:contextualSpacing w:val="1"/>
              <w:jc w:val="center"/>
              <w:rPr>
                <w:spacing w:val="11"/>
                <w:sz w:val="20"/>
              </w:rPr>
            </w:pPr>
            <w:r>
              <w:rPr>
                <w:spacing w:val="0"/>
                <w:sz w:val="20"/>
              </w:rPr>
              <w:t>__________________________</w:t>
            </w:r>
          </w:p>
          <w:p w14:paraId="F8020000">
            <w:pPr>
              <w:pStyle w:val="Style_4"/>
              <w:widowControl w:val="0"/>
              <w:spacing w:after="0" w:before="0" w:line="272" w:lineRule="exact"/>
              <w:ind w:firstLine="0" w:left="0" w:right="0"/>
              <w:contextualSpacing w:val="1"/>
              <w:jc w:val="center"/>
              <w:rPr>
                <w:b w:val="1"/>
                <w:sz w:val="20"/>
              </w:rPr>
            </w:pPr>
          </w:p>
          <w:p w14:paraId="F9020000">
            <w:pPr>
              <w:ind/>
              <w:jc w:val="center"/>
              <w:rPr>
                <w:sz w:val="20"/>
              </w:rPr>
            </w:pPr>
            <w:r>
              <w:rPr>
                <w:spacing w:val="0"/>
                <w:sz w:val="20"/>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A020000">
            <w:pPr>
              <w:pStyle w:val="Style_4"/>
              <w:widowControl w:val="0"/>
              <w:spacing w:after="120" w:before="0" w:line="240" w:lineRule="auto"/>
              <w:ind w:firstLine="0" w:left="0" w:right="0"/>
              <w:jc w:val="center"/>
              <w:rPr>
                <w:b w:val="1"/>
                <w:sz w:val="20"/>
              </w:rPr>
            </w:pPr>
            <w:r>
              <w:rPr>
                <w:b w:val="1"/>
                <w:spacing w:val="0"/>
                <w:sz w:val="20"/>
              </w:rPr>
              <w:t>От имени Заказчика:</w:t>
            </w:r>
          </w:p>
          <w:p w14:paraId="FB020000">
            <w:pPr>
              <w:pStyle w:val="Style_4"/>
              <w:widowControl w:val="0"/>
              <w:spacing w:after="0" w:before="0" w:line="240" w:lineRule="auto"/>
              <w:ind w:firstLine="0" w:left="0" w:right="0"/>
              <w:contextualSpacing w:val="1"/>
              <w:jc w:val="center"/>
              <w:rPr>
                <w:spacing w:val="0"/>
                <w:sz w:val="20"/>
              </w:rPr>
            </w:pPr>
          </w:p>
          <w:p w14:paraId="FC020000">
            <w:pPr>
              <w:pStyle w:val="Style_4"/>
              <w:widowControl w:val="0"/>
              <w:spacing w:after="0" w:before="0" w:line="240" w:lineRule="auto"/>
              <w:ind w:firstLine="0" w:left="0" w:right="0"/>
              <w:contextualSpacing w:val="1"/>
              <w:jc w:val="center"/>
              <w:rPr>
                <w:spacing w:val="0"/>
                <w:sz w:val="20"/>
              </w:rPr>
            </w:pPr>
          </w:p>
          <w:p w14:paraId="FD020000">
            <w:pPr>
              <w:pStyle w:val="Style_4"/>
              <w:widowControl w:val="0"/>
              <w:spacing w:after="0" w:before="0" w:line="240" w:lineRule="auto"/>
              <w:ind w:firstLine="0" w:left="0" w:right="0"/>
              <w:contextualSpacing w:val="1"/>
              <w:jc w:val="center"/>
              <w:rPr>
                <w:spacing w:val="11"/>
                <w:sz w:val="20"/>
              </w:rPr>
            </w:pPr>
            <w:r>
              <w:rPr>
                <w:spacing w:val="0"/>
                <w:sz w:val="20"/>
              </w:rPr>
              <w:t>м.п. __________________________</w:t>
            </w:r>
          </w:p>
          <w:p w14:paraId="FE020000">
            <w:pPr>
              <w:pStyle w:val="Style_4"/>
              <w:widowControl w:val="0"/>
              <w:spacing w:after="0" w:before="0" w:line="272" w:lineRule="exact"/>
              <w:ind w:firstLine="0" w:left="0" w:right="0"/>
              <w:contextualSpacing w:val="1"/>
              <w:jc w:val="center"/>
              <w:rPr>
                <w:b w:val="1"/>
                <w:sz w:val="20"/>
              </w:rPr>
            </w:pPr>
          </w:p>
          <w:p w14:paraId="FF020000">
            <w:pPr>
              <w:ind/>
              <w:jc w:val="center"/>
              <w:rPr>
                <w:sz w:val="20"/>
              </w:rPr>
            </w:pPr>
            <w:r>
              <w:rPr>
                <w:spacing w:val="0"/>
                <w:sz w:val="20"/>
              </w:rPr>
              <w:t>______________________________________</w:t>
            </w:r>
          </w:p>
        </w:tc>
      </w:tr>
    </w:tbl>
    <w:p w14:paraId="00030000">
      <w:pPr>
        <w:sectPr>
          <w:headerReference r:id="rId1" w:type="first"/>
          <w:footerReference r:id="rId14" w:type="default"/>
          <w:footerReference r:id="rId2" w:type="first"/>
          <w:type w:val="nextPage"/>
          <w:pgSz w:h="11908" w:orient="landscape" w:w="16848"/>
          <w:pgMar w:bottom="1134" w:footer="720" w:gutter="0" w:header="0" w:left="1134" w:right="567" w:top="1134"/>
          <w:pgNumType w:fmt="decimal"/>
        </w:sectPr>
      </w:pPr>
    </w:p>
    <w:p w14:paraId="01030000">
      <w:pPr>
        <w:sectPr>
          <w:headerReference r:id="rId3" w:type="first"/>
          <w:footerReference r:id="rId22" w:type="default"/>
          <w:footerReference r:id="rId4" w:type="first"/>
          <w:type w:val="nextPage"/>
          <w:pgSz w:h="16848" w:orient="portrait" w:w="11908"/>
          <w:pgMar w:bottom="1134" w:footer="720" w:gutter="0" w:header="0" w:left="1134" w:right="567" w:top="1134"/>
          <w:pgNumType w:fmt="decimal"/>
        </w:sectPr>
      </w:pPr>
    </w:p>
    <w:sectPr>
      <w:headerReference r:id="rId7" w:type="first"/>
      <w:footerReference r:id="rId6" w:type="default"/>
      <w:footerReference r:id="rId8" w:type="first"/>
      <w:type w:val="nextPage"/>
      <w:pgSz w:h="16838" w:orient="portrait" w:w="11906"/>
      <w:pgMar w:bottom="1134" w:footer="72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4" name="Picture 4"/>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E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3"/>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935" distR="114935" distT="0" layoutInCell="true" locked="false" relativeHeight="251658240" simplePos="false">
              <wp:simplePos x="0" y="0"/>
              <wp:positionH relativeFrom="margin">
                <wp:align>right</wp:align>
              </wp:positionH>
              <wp:positionV relativeFrom="paragraph">
                <wp:posOffset>635</wp:posOffset>
              </wp:positionV>
              <wp:extent cx="1270000" cy="265430"/>
              <wp:wrapSquare distB="0" distL="114935" distR="114935" distT="0" wrapText="bothSides"/>
              <wp:docPr hidden="false" id="5" name="Picture 5"/>
              <a:graphic>
                <a:graphicData uri="http://schemas.microsoft.com/office/word/2010/wordprocessingShape">
                  <wps:wsp>
                    <wps:cNvSpPr txBox="false"/>
                    <wps:spPr>
                      <a:xfrm flipH="false" flipV="false" rot="0">
                        <a:off x="0" y="0"/>
                        <a:ext cx="1270000" cy="265430"/>
                      </a:xfrm>
                      <a:prstGeom prst="rect">
                        <a:avLst/>
                      </a:prstGeom>
                      <a:noFill/>
                      <a:ln w="0">
                        <a:noFill/>
                      </a:ln>
                    </wps:spPr>
                    <wps:txbx>
                      <w:txbxContent>
                        <w:p w14:paraId="12000000">
                          <w:pPr>
                            <w:pStyle w:val="Style_4"/>
                            <w:ind/>
                            <w:jc w:val="center"/>
                            <w:rPr>
                              <w:spacing w:val="0"/>
                            </w:rPr>
                          </w:pPr>
                          <w:r>
                            <w:rPr>
                              <w:spacing w:val="0"/>
                            </w:rPr>
                            <w:fldChar w:fldCharType="begin"/>
                          </w:r>
                          <w:r>
                            <w:rPr>
                              <w:spacing w:val="0"/>
                            </w:rPr>
                            <w:instrText xml:space="preserve">PAGE </w:instrText>
                          </w:r>
                          <w:r>
                            <w:rPr>
                              <w:spacing w:val="0"/>
                            </w:rPr>
                            <w:fldChar w:fldCharType="separate"/>
                          </w:r>
                          <w:r>
                            <w:rPr>
                              <w:spacing w:val="0"/>
                            </w:rPr>
                            <w:t xml:space="preserve"> </w:t>
                          </w:r>
                          <w:r>
                            <w:rPr>
                              <w:spacing w:val="0"/>
                            </w:rPr>
                            <w:fldChar w:fldCharType="end"/>
                          </w:r>
                        </w:p>
                      </w:txbxContent>
                    </wps:txbx>
                    <wps:bodyPr anchor="ctr" bIns="45720" lIns="91440" rIns="9144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6" name="Picture 6"/>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7" name="Picture 7"/>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6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8" name="Picture 8"/>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E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1" name="Picture 1"/>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6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2" name="Picture 2"/>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8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3" name="Picture 3"/>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C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7"/>
      <w:lvlText w:val="%1)"/>
      <w:lvlJc w:val="left"/>
      <w:pPr>
        <w:tabs>
          <w:tab w:leader="none" w:pos="1440" w:val="left"/>
        </w:tabs>
        <w:ind w:hanging="360" w:left="1440"/>
      </w:pPr>
    </w:lvl>
    <w:lvl w:ilvl="1">
      <w:start w:val="1"/>
      <w:numFmt w:val="bullet"/>
      <w:lvlText w:val=""/>
      <w:lvlJc w:val="left"/>
      <w:pPr>
        <w:tabs>
          <w:tab w:leader="none" w:pos="2160" w:val="left"/>
        </w:tabs>
        <w:ind w:hanging="360" w:left="2160"/>
      </w:pPr>
      <w:rPr>
        <w:rFonts w:ascii="Symbol" w:hAnsi="Symbol"/>
        <w:spacing w:val="0"/>
      </w:rPr>
    </w:lvl>
    <w:lvl w:ilvl="2">
      <w:start w:val="1"/>
      <w:numFmt w:val="lowerRoman"/>
      <w:lvlText w:val="%3."/>
      <w:lvlJc w:val="right"/>
      <w:pPr>
        <w:tabs>
          <w:tab w:leader="none" w:pos="2880" w:val="left"/>
        </w:tabs>
        <w:ind w:hanging="180" w:left="2880"/>
      </w:pPr>
    </w:lvl>
    <w:lvl w:ilvl="3">
      <w:start w:val="1"/>
      <w:numFmt w:val="decimal"/>
      <w:lvlText w:val="%4."/>
      <w:lvlJc w:val="left"/>
      <w:pPr>
        <w:tabs>
          <w:tab w:leader="none" w:pos="3600" w:val="left"/>
        </w:tabs>
        <w:ind w:hanging="360" w:left="3600"/>
      </w:pPr>
    </w:lvl>
    <w:lvl w:ilvl="4">
      <w:start w:val="1"/>
      <w:numFmt w:val="lowerLetter"/>
      <w:lvlText w:val="%5."/>
      <w:lvlJc w:val="left"/>
      <w:pPr>
        <w:tabs>
          <w:tab w:leader="none" w:pos="4320" w:val="left"/>
        </w:tabs>
        <w:ind w:hanging="360" w:left="4320"/>
      </w:pPr>
    </w:lvl>
    <w:lvl w:ilvl="5">
      <w:start w:val="1"/>
      <w:numFmt w:val="lowerRoman"/>
      <w:lvlText w:val="%6."/>
      <w:lvlJc w:val="right"/>
      <w:pPr>
        <w:tabs>
          <w:tab w:leader="none" w:pos="5040" w:val="left"/>
        </w:tabs>
        <w:ind w:hanging="180" w:left="5040"/>
      </w:pPr>
    </w:lvl>
    <w:lvl w:ilvl="6">
      <w:start w:val="1"/>
      <w:numFmt w:val="decimal"/>
      <w:lvlText w:val="%7."/>
      <w:lvlJc w:val="left"/>
      <w:pPr>
        <w:tabs>
          <w:tab w:leader="none" w:pos="5760" w:val="left"/>
        </w:tabs>
        <w:ind w:hanging="360" w:left="5760"/>
      </w:pPr>
    </w:lvl>
    <w:lvl w:ilvl="7">
      <w:start w:val="1"/>
      <w:numFmt w:val="lowerLetter"/>
      <w:lvlText w:val="%8."/>
      <w:lvlJc w:val="left"/>
      <w:pPr>
        <w:tabs>
          <w:tab w:leader="none" w:pos="6480" w:val="left"/>
        </w:tabs>
        <w:ind w:hanging="360" w:left="6480"/>
      </w:pPr>
    </w:lvl>
    <w:lvl w:ilvl="8">
      <w:start w:val="1"/>
      <w:numFmt w:val="lowerRoman"/>
      <w:lvlText w:val="%9."/>
      <w:lvlJc w:val="right"/>
      <w:pPr>
        <w:tabs>
          <w:tab w:leader="none" w:pos="7200" w:val="left"/>
        </w:tabs>
        <w:ind w:hanging="180" w:left="72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4_ch" w:type="character">
    <w:name w:val="Normal"/>
    <w:link w:val="Style_4"/>
    <w:rPr>
      <w:rFonts w:ascii="Times New Roman" w:hAnsi="Times New Roman"/>
      <w:color w:val="000000"/>
      <w:spacing w:val="0"/>
      <w:sz w:val="24"/>
    </w:rPr>
  </w:style>
  <w:style w:styleId="Style_6" w:type="paragraph">
    <w:name w:val="Visited Internet Link"/>
    <w:basedOn w:val="Style_7"/>
    <w:link w:val="Style_6_ch"/>
    <w:rPr>
      <w:color w:themeColor="followedHyperlink" w:val="800080"/>
      <w:u w:val="single"/>
    </w:rPr>
  </w:style>
  <w:style w:styleId="Style_6_ch" w:type="character">
    <w:name w:val="Visited Internet Link"/>
    <w:basedOn w:val="Style_7_ch"/>
    <w:link w:val="Style_6"/>
    <w:rPr>
      <w:color w:themeColor="followedHyperlink" w:val="800080"/>
      <w:u w:val="single"/>
    </w:rPr>
  </w:style>
  <w:style w:styleId="Style_8" w:type="paragraph">
    <w:name w:val="toc 2"/>
    <w:next w:val="Style_4"/>
    <w:link w:val="Style_8_ch"/>
    <w:uiPriority w:val="39"/>
    <w:pPr>
      <w:widowControl w:val="1"/>
      <w:spacing w:after="0" w:before="0" w:line="240"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3" w:type="paragraph">
    <w:name w:val="Колонтитул"/>
    <w:basedOn w:val="Style_4"/>
    <w:link w:val="Style_3_ch"/>
  </w:style>
  <w:style w:styleId="Style_3_ch" w:type="character">
    <w:name w:val="Колонтитул"/>
    <w:basedOn w:val="Style_4_ch"/>
    <w:link w:val="Style_3"/>
  </w:style>
  <w:style w:styleId="Style_9" w:type="paragraph">
    <w:name w:val="toc 4"/>
    <w:next w:val="Style_4"/>
    <w:link w:val="Style_9_ch"/>
    <w:uiPriority w:val="39"/>
    <w:pPr>
      <w:widowControl w:val="1"/>
      <w:spacing w:after="0" w:before="0" w:line="240" w:lineRule="auto"/>
      <w:ind w:firstLine="0" w:left="600" w:right="0"/>
      <w:jc w:val="left"/>
    </w:pPr>
    <w:rPr>
      <w:rFonts w:ascii="XO Thames" w:hAnsi="XO Thames"/>
      <w:color w:val="000000"/>
      <w:spacing w:val="0"/>
      <w:sz w:val="28"/>
    </w:rPr>
  </w:style>
  <w:style w:styleId="Style_9_ch" w:type="character">
    <w:name w:val="toc 4"/>
    <w:link w:val="Style_9"/>
    <w:rPr>
      <w:rFonts w:ascii="XO Thames" w:hAnsi="XO Thames"/>
      <w:color w:val="000000"/>
      <w:spacing w:val="0"/>
      <w:sz w:val="28"/>
    </w:rPr>
  </w:style>
  <w:style w:styleId="Style_10" w:type="paragraph">
    <w:name w:val="Body Text 3"/>
    <w:basedOn w:val="Style_4"/>
    <w:link w:val="Style_10_ch"/>
    <w:rPr>
      <w:sz w:val="16"/>
    </w:rPr>
  </w:style>
  <w:style w:styleId="Style_10_ch" w:type="character">
    <w:name w:val="Body Text 3"/>
    <w:basedOn w:val="Style_4_ch"/>
    <w:link w:val="Style_10"/>
    <w:rPr>
      <w:sz w:val="16"/>
    </w:rPr>
  </w:style>
  <w:style w:styleId="Style_11" w:type="paragraph">
    <w:name w:val="Верхний колонтитул Знак"/>
    <w:link w:val="Style_11_ch"/>
    <w:pPr>
      <w:widowControl w:val="1"/>
      <w:spacing w:after="0" w:before="0" w:line="240" w:lineRule="auto"/>
      <w:ind w:firstLine="0" w:left="0" w:right="0"/>
      <w:jc w:val="left"/>
    </w:pPr>
    <w:rPr>
      <w:rFonts w:ascii="Times New Roman" w:hAnsi="Times New Roman"/>
      <w:color w:val="000000"/>
      <w:spacing w:val="0"/>
      <w:sz w:val="20"/>
    </w:rPr>
  </w:style>
  <w:style w:styleId="Style_11_ch" w:type="character">
    <w:name w:val="Верхний колонтитул Знак"/>
    <w:link w:val="Style_11"/>
    <w:rPr>
      <w:rFonts w:ascii="Times New Roman" w:hAnsi="Times New Roman"/>
      <w:color w:val="000000"/>
      <w:spacing w:val="0"/>
      <w:sz w:val="20"/>
    </w:rPr>
  </w:style>
  <w:style w:styleId="Style_12" w:type="paragraph">
    <w:name w:val="Contents 4"/>
    <w:link w:val="Style_12_ch"/>
    <w:rPr>
      <w:rFonts w:ascii="XO Thames" w:hAnsi="XO Thames"/>
      <w:sz w:val="28"/>
    </w:rPr>
  </w:style>
  <w:style w:styleId="Style_12_ch" w:type="character">
    <w:name w:val="Contents 4"/>
    <w:link w:val="Style_12"/>
    <w:rPr>
      <w:rFonts w:ascii="XO Thames" w:hAnsi="XO Thames"/>
      <w:sz w:val="28"/>
    </w:rPr>
  </w:style>
  <w:style w:styleId="Style_13" w:type="paragraph">
    <w:name w:val="Caption"/>
    <w:link w:val="Style_13_ch"/>
    <w:rPr>
      <w:rFonts w:ascii="PT Astra Serif" w:hAnsi="PT Astra Serif"/>
      <w:i w:val="1"/>
      <w:sz w:val="24"/>
    </w:rPr>
  </w:style>
  <w:style w:styleId="Style_13_ch" w:type="character">
    <w:name w:val="Caption"/>
    <w:link w:val="Style_13"/>
    <w:rPr>
      <w:rFonts w:ascii="PT Astra Serif" w:hAnsi="PT Astra Serif"/>
      <w:i w:val="1"/>
      <w:sz w:val="24"/>
    </w:rPr>
  </w:style>
  <w:style w:styleId="Style_14" w:type="paragraph">
    <w:name w:val="toc 6"/>
    <w:next w:val="Style_4"/>
    <w:link w:val="Style_14_ch"/>
    <w:uiPriority w:val="39"/>
    <w:pPr>
      <w:widowControl w:val="1"/>
      <w:spacing w:after="0" w:before="0" w:line="240"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5" w:type="paragraph">
    <w:name w:val="toc 7"/>
    <w:next w:val="Style_4"/>
    <w:link w:val="Style_15_ch"/>
    <w:uiPriority w:val="39"/>
    <w:pPr>
      <w:widowControl w:val="1"/>
      <w:spacing w:after="0" w:before="0" w:line="240" w:lineRule="auto"/>
      <w:ind w:firstLine="0" w:left="1200" w:right="0"/>
      <w:jc w:val="left"/>
    </w:pPr>
    <w:rPr>
      <w:rFonts w:ascii="XO Thames" w:hAnsi="XO Thames"/>
      <w:color w:val="000000"/>
      <w:spacing w:val="0"/>
      <w:sz w:val="28"/>
    </w:rPr>
  </w:style>
  <w:style w:styleId="Style_15_ch" w:type="character">
    <w:name w:val="toc 7"/>
    <w:link w:val="Style_15"/>
    <w:rPr>
      <w:rFonts w:ascii="XO Thames" w:hAnsi="XO Thames"/>
      <w:color w:val="000000"/>
      <w:spacing w:val="0"/>
      <w:sz w:val="28"/>
    </w:rPr>
  </w:style>
  <w:style w:styleId="Style_16" w:type="paragraph">
    <w:name w:val="page number"/>
    <w:link w:val="Style_16_ch"/>
    <w:pPr>
      <w:widowControl w:val="1"/>
      <w:spacing w:after="0" w:before="0" w:line="240" w:lineRule="auto"/>
      <w:ind w:firstLine="0" w:left="0" w:right="0"/>
      <w:jc w:val="left"/>
    </w:pPr>
    <w:rPr>
      <w:rFonts w:ascii="Times New Roman" w:hAnsi="Times New Roman"/>
      <w:color w:val="000000"/>
      <w:spacing w:val="0"/>
      <w:sz w:val="20"/>
    </w:rPr>
  </w:style>
  <w:style w:styleId="Style_16_ch" w:type="character">
    <w:name w:val="page number"/>
    <w:link w:val="Style_16"/>
    <w:rPr>
      <w:rFonts w:ascii="Times New Roman" w:hAnsi="Times New Roman"/>
      <w:color w:val="000000"/>
      <w:spacing w:val="0"/>
      <w:sz w:val="20"/>
    </w:rPr>
  </w:style>
  <w:style w:styleId="Style_17" w:type="paragraph">
    <w:name w:val="A Lists"/>
    <w:basedOn w:val="Style_4"/>
    <w:link w:val="Style_17_ch"/>
    <w:pPr>
      <w:numPr>
        <w:ilvl w:val="0"/>
        <w:numId w:val="1"/>
      </w:numPr>
      <w:spacing w:after="0" w:before="120" w:line="280" w:lineRule="atLeast"/>
      <w:ind/>
      <w:jc w:val="both"/>
    </w:pPr>
    <w:rPr>
      <w:sz w:val="23"/>
    </w:rPr>
  </w:style>
  <w:style w:styleId="Style_17_ch" w:type="character">
    <w:name w:val="A Lists"/>
    <w:basedOn w:val="Style_4_ch"/>
    <w:link w:val="Style_17"/>
    <w:rPr>
      <w:sz w:val="23"/>
    </w:rPr>
  </w:style>
  <w:style w:styleId="Style_18" w:type="paragraph">
    <w:name w:val="annotation reference"/>
    <w:link w:val="Style_18_ch"/>
    <w:pPr>
      <w:widowControl w:val="1"/>
      <w:spacing w:after="0" w:before="0" w:line="240" w:lineRule="auto"/>
      <w:ind w:firstLine="0" w:left="0" w:right="0"/>
      <w:jc w:val="left"/>
    </w:pPr>
    <w:rPr>
      <w:rFonts w:ascii="Times New Roman" w:hAnsi="Times New Roman"/>
      <w:color w:val="000000"/>
      <w:spacing w:val="0"/>
      <w:sz w:val="16"/>
    </w:rPr>
  </w:style>
  <w:style w:styleId="Style_18_ch" w:type="character">
    <w:name w:val="annotation reference"/>
    <w:link w:val="Style_18"/>
    <w:rPr>
      <w:rFonts w:ascii="Times New Roman" w:hAnsi="Times New Roman"/>
      <w:color w:val="000000"/>
      <w:spacing w:val="0"/>
      <w:sz w:val="16"/>
    </w:rPr>
  </w:style>
  <w:style w:styleId="Style_19" w:type="paragraph">
    <w:name w:val="Line Number"/>
    <w:link w:val="Style_19_ch"/>
  </w:style>
  <w:style w:styleId="Style_19_ch" w:type="character">
    <w:name w:val="Line Number"/>
    <w:link w:val="Style_19"/>
  </w:style>
  <w:style w:styleId="Style_20" w:type="paragraph">
    <w:name w:val="Contents 6"/>
    <w:link w:val="Style_20_ch"/>
    <w:rPr>
      <w:rFonts w:ascii="XO Thames" w:hAnsi="XO Thames"/>
      <w:sz w:val="28"/>
    </w:rPr>
  </w:style>
  <w:style w:styleId="Style_20_ch" w:type="character">
    <w:name w:val="Contents 6"/>
    <w:link w:val="Style_20"/>
    <w:rPr>
      <w:rFonts w:ascii="XO Thames" w:hAnsi="XO Thames"/>
      <w:sz w:val="28"/>
    </w:rPr>
  </w:style>
  <w:style w:styleId="Style_21" w:type="paragraph">
    <w:name w:val="Endnote"/>
    <w:link w:val="Style_21_ch"/>
    <w:pPr>
      <w:widowControl w:val="1"/>
      <w:spacing w:after="0" w:before="0" w:line="240" w:lineRule="auto"/>
      <w:ind w:firstLine="851" w:left="0" w:right="0"/>
      <w:jc w:val="both"/>
    </w:pPr>
    <w:rPr>
      <w:rFonts w:ascii="XO Thames" w:hAnsi="XO Thames"/>
      <w:color w:val="000000"/>
      <w:spacing w:val="0"/>
      <w:sz w:val="22"/>
    </w:rPr>
  </w:style>
  <w:style w:styleId="Style_21_ch" w:type="character">
    <w:name w:val="Endnote"/>
    <w:link w:val="Style_21"/>
    <w:rPr>
      <w:rFonts w:ascii="XO Thames" w:hAnsi="XO Thames"/>
      <w:color w:val="000000"/>
      <w:spacing w:val="0"/>
      <w:sz w:val="22"/>
    </w:rPr>
  </w:style>
  <w:style w:styleId="Style_22" w:type="paragraph">
    <w:name w:val="heading 3"/>
    <w:link w:val="Style_22_ch"/>
    <w:uiPriority w:val="9"/>
    <w:qFormat/>
    <w:pPr>
      <w:ind/>
      <w:outlineLvl w:val="2"/>
    </w:pPr>
    <w:rPr>
      <w:rFonts w:ascii="Cambria" w:hAnsi="Cambria"/>
      <w:b w:val="1"/>
      <w:sz w:val="26"/>
    </w:rPr>
  </w:style>
  <w:style w:styleId="Style_22_ch" w:type="character">
    <w:name w:val="heading 3"/>
    <w:link w:val="Style_22"/>
    <w:rPr>
      <w:rFonts w:ascii="Cambria" w:hAnsi="Cambria"/>
      <w:b w:val="1"/>
      <w:sz w:val="26"/>
    </w:rPr>
  </w:style>
  <w:style w:styleId="Style_23" w:type="paragraph">
    <w:name w:val="Подзаголовок Знак"/>
    <w:link w:val="Style_23_ch"/>
    <w:pPr>
      <w:widowControl w:val="1"/>
      <w:spacing w:after="0" w:before="0" w:line="240" w:lineRule="auto"/>
      <w:ind w:firstLine="0" w:left="0" w:right="0"/>
      <w:jc w:val="left"/>
    </w:pPr>
    <w:rPr>
      <w:rFonts w:ascii="Cambria" w:hAnsi="Cambria"/>
      <w:color w:val="000000"/>
      <w:spacing w:val="0"/>
      <w:sz w:val="24"/>
    </w:rPr>
  </w:style>
  <w:style w:styleId="Style_23_ch" w:type="character">
    <w:name w:val="Подзаголовок Знак"/>
    <w:link w:val="Style_23"/>
    <w:rPr>
      <w:rFonts w:ascii="Cambria" w:hAnsi="Cambria"/>
      <w:color w:val="000000"/>
      <w:spacing w:val="0"/>
      <w:sz w:val="24"/>
    </w:rPr>
  </w:style>
  <w:style w:styleId="Style_24" w:type="paragraph">
    <w:name w:val="Абзац списка1"/>
    <w:basedOn w:val="Style_4"/>
    <w:link w:val="Style_24_ch"/>
    <w:pPr>
      <w:spacing w:after="0" w:before="0"/>
      <w:ind w:firstLine="0" w:left="720" w:right="0"/>
      <w:contextualSpacing w:val="1"/>
    </w:pPr>
  </w:style>
  <w:style w:styleId="Style_24_ch" w:type="character">
    <w:name w:val="Абзац списка1"/>
    <w:basedOn w:val="Style_4_ch"/>
    <w:link w:val="Style_24"/>
  </w:style>
  <w:style w:styleId="Style_25" w:type="paragraph">
    <w:name w:val="Subtitle"/>
    <w:basedOn w:val="Style_4"/>
    <w:link w:val="Style_25_ch"/>
    <w:pPr>
      <w:ind/>
      <w:jc w:val="center"/>
    </w:pPr>
    <w:rPr>
      <w:rFonts w:ascii="Cambria" w:hAnsi="Cambria"/>
    </w:rPr>
  </w:style>
  <w:style w:styleId="Style_25_ch" w:type="character">
    <w:name w:val="Subtitle"/>
    <w:basedOn w:val="Style_4_ch"/>
    <w:link w:val="Style_25"/>
    <w:rPr>
      <w:rFonts w:ascii="Cambria" w:hAnsi="Cambria"/>
    </w:rPr>
  </w:style>
  <w:style w:styleId="Style_26" w:type="paragraph">
    <w:name w:val="Contents 1"/>
    <w:link w:val="Style_26_ch"/>
    <w:rPr>
      <w:rFonts w:ascii="XO Thames" w:hAnsi="XO Thames"/>
      <w:b w:val="1"/>
      <w:sz w:val="28"/>
    </w:rPr>
  </w:style>
  <w:style w:styleId="Style_26_ch" w:type="character">
    <w:name w:val="Contents 1"/>
    <w:link w:val="Style_26"/>
    <w:rPr>
      <w:rFonts w:ascii="XO Thames" w:hAnsi="XO Thames"/>
      <w:b w:val="1"/>
      <w:sz w:val="28"/>
    </w:rPr>
  </w:style>
  <w:style w:styleId="Style_27" w:type="paragraph">
    <w:name w:val="Contents 3"/>
    <w:link w:val="Style_27_ch"/>
    <w:rPr>
      <w:rFonts w:ascii="XO Thames" w:hAnsi="XO Thames"/>
      <w:sz w:val="28"/>
    </w:rPr>
  </w:style>
  <w:style w:styleId="Style_27_ch" w:type="character">
    <w:name w:val="Contents 3"/>
    <w:link w:val="Style_27"/>
    <w:rPr>
      <w:rFonts w:ascii="XO Thames" w:hAnsi="XO Thames"/>
      <w:sz w:val="28"/>
    </w:rPr>
  </w:style>
  <w:style w:styleId="Style_28" w:type="paragraph">
    <w:name w:val="Заголовок"/>
    <w:basedOn w:val="Style_4"/>
    <w:next w:val="Style_29"/>
    <w:link w:val="Style_28_ch"/>
    <w:pPr>
      <w:keepNext w:val="1"/>
      <w:spacing w:after="120" w:before="240"/>
      <w:ind/>
    </w:pPr>
    <w:rPr>
      <w:rFonts w:ascii="PT Astra Serif" w:hAnsi="PT Astra Serif"/>
      <w:sz w:val="28"/>
    </w:rPr>
  </w:style>
  <w:style w:styleId="Style_28_ch" w:type="character">
    <w:name w:val="Заголовок"/>
    <w:basedOn w:val="Style_4_ch"/>
    <w:link w:val="Style_28"/>
    <w:rPr>
      <w:rFonts w:ascii="PT Astra Serif" w:hAnsi="PT Astra Serif"/>
      <w:sz w:val="28"/>
    </w:rPr>
  </w:style>
  <w:style w:styleId="Style_30" w:type="paragraph">
    <w:name w:val="Contents 5"/>
    <w:link w:val="Style_30_ch"/>
    <w:rPr>
      <w:rFonts w:ascii="XO Thames" w:hAnsi="XO Thames"/>
      <w:sz w:val="28"/>
    </w:rPr>
  </w:style>
  <w:style w:styleId="Style_30_ch" w:type="character">
    <w:name w:val="Contents 5"/>
    <w:link w:val="Style_30"/>
    <w:rPr>
      <w:rFonts w:ascii="XO Thames" w:hAnsi="XO Thames"/>
      <w:sz w:val="28"/>
    </w:rPr>
  </w:style>
  <w:style w:styleId="Style_31" w:type="paragraph">
    <w:name w:val="caption"/>
    <w:basedOn w:val="Style_4"/>
    <w:link w:val="Style_31_ch"/>
    <w:pPr>
      <w:spacing w:after="120" w:before="120"/>
      <w:ind/>
    </w:pPr>
    <w:rPr>
      <w:rFonts w:ascii="PT Astra Serif" w:hAnsi="PT Astra Serif"/>
      <w:i w:val="1"/>
    </w:rPr>
  </w:style>
  <w:style w:styleId="Style_31_ch" w:type="character">
    <w:name w:val="caption"/>
    <w:basedOn w:val="Style_4_ch"/>
    <w:link w:val="Style_31"/>
    <w:rPr>
      <w:rFonts w:ascii="PT Astra Serif" w:hAnsi="PT Astra Serif"/>
      <w:i w:val="1"/>
    </w:rPr>
  </w:style>
  <w:style w:styleId="Style_32" w:type="paragraph">
    <w:name w:val="heading 2"/>
    <w:next w:val="Style_4"/>
    <w:link w:val="Style_32_ch"/>
    <w:pPr>
      <w:widowControl w:val="1"/>
      <w:spacing w:after="120" w:before="120" w:line="240" w:lineRule="auto"/>
      <w:ind w:firstLine="0" w:left="0" w:right="0"/>
      <w:jc w:val="both"/>
      <w:outlineLvl w:val="1"/>
    </w:pPr>
    <w:rPr>
      <w:rFonts w:ascii="XO Thames" w:hAnsi="XO Thames"/>
      <w:b w:val="1"/>
      <w:color w:val="000000"/>
      <w:spacing w:val="0"/>
      <w:sz w:val="28"/>
    </w:rPr>
  </w:style>
  <w:style w:styleId="Style_32_ch" w:type="character">
    <w:name w:val="heading 2"/>
    <w:link w:val="Style_32"/>
    <w:rPr>
      <w:rFonts w:ascii="XO Thames" w:hAnsi="XO Thames"/>
      <w:b w:val="1"/>
      <w:color w:val="000000"/>
      <w:spacing w:val="0"/>
      <w:sz w:val="28"/>
    </w:rPr>
  </w:style>
  <w:style w:styleId="Style_33" w:type="paragraph">
    <w:name w:val="Contents 9"/>
    <w:link w:val="Style_33_ch"/>
    <w:rPr>
      <w:rFonts w:ascii="XO Thames" w:hAnsi="XO Thames"/>
      <w:sz w:val="28"/>
    </w:rPr>
  </w:style>
  <w:style w:styleId="Style_33_ch" w:type="character">
    <w:name w:val="Contents 9"/>
    <w:link w:val="Style_33"/>
    <w:rPr>
      <w:rFonts w:ascii="XO Thames" w:hAnsi="XO Thames"/>
      <w:sz w:val="28"/>
    </w:rPr>
  </w:style>
  <w:style w:styleId="Style_34" w:type="paragraph">
    <w:name w:val="Title"/>
    <w:link w:val="Style_34_ch"/>
    <w:rPr>
      <w:rFonts w:ascii="PT Astra Serif" w:hAnsi="PT Astra Serif"/>
      <w:sz w:val="28"/>
    </w:rPr>
  </w:style>
  <w:style w:styleId="Style_34_ch" w:type="character">
    <w:name w:val="Title"/>
    <w:link w:val="Style_34"/>
    <w:rPr>
      <w:rFonts w:ascii="PT Astra Serif" w:hAnsi="PT Astra Serif"/>
      <w:sz w:val="28"/>
    </w:rPr>
  </w:style>
  <w:style w:styleId="Style_35" w:type="paragraph">
    <w:name w:val="heading 4"/>
    <w:next w:val="Style_4"/>
    <w:link w:val="Style_35_ch"/>
    <w:pPr>
      <w:widowControl w:val="1"/>
      <w:spacing w:after="120" w:before="120" w:line="240" w:lineRule="auto"/>
      <w:ind w:firstLine="0" w:left="0" w:right="0"/>
      <w:jc w:val="both"/>
      <w:outlineLvl w:val="3"/>
    </w:pPr>
    <w:rPr>
      <w:rFonts w:ascii="XO Thames" w:hAnsi="XO Thames"/>
      <w:b w:val="1"/>
      <w:color w:val="000000"/>
      <w:spacing w:val="0"/>
      <w:sz w:val="24"/>
    </w:rPr>
  </w:style>
  <w:style w:styleId="Style_35_ch" w:type="character">
    <w:name w:val="heading 4"/>
    <w:link w:val="Style_35"/>
    <w:rPr>
      <w:rFonts w:ascii="XO Thames" w:hAnsi="XO Thames"/>
      <w:b w:val="1"/>
      <w:color w:val="000000"/>
      <w:spacing w:val="0"/>
      <w:sz w:val="24"/>
    </w:rPr>
  </w:style>
  <w:style w:styleId="Style_36" w:type="paragraph">
    <w:name w:val="Line numbering"/>
    <w:link w:val="Style_36_ch"/>
    <w:pPr>
      <w:widowControl w:val="1"/>
      <w:spacing w:after="0" w:before="0" w:line="240" w:lineRule="auto"/>
      <w:ind w:firstLine="0" w:left="0" w:right="0"/>
      <w:jc w:val="left"/>
    </w:pPr>
    <w:rPr>
      <w:rFonts w:ascii="Times New Roman" w:hAnsi="Times New Roman"/>
      <w:color w:val="000000"/>
      <w:spacing w:val="0"/>
      <w:sz w:val="20"/>
    </w:rPr>
  </w:style>
  <w:style w:styleId="Style_36_ch" w:type="character">
    <w:name w:val="Line numbering"/>
    <w:link w:val="Style_36"/>
    <w:rPr>
      <w:rFonts w:ascii="Times New Roman" w:hAnsi="Times New Roman"/>
      <w:color w:val="000000"/>
      <w:spacing w:val="0"/>
      <w:sz w:val="20"/>
    </w:rPr>
  </w:style>
  <w:style w:styleId="Style_37" w:type="paragraph">
    <w:name w:val="Plain Text"/>
    <w:basedOn w:val="Style_4"/>
    <w:link w:val="Style_37_ch"/>
    <w:rPr>
      <w:rFonts w:ascii="Courier New" w:hAnsi="Courier New"/>
      <w:sz w:val="20"/>
    </w:rPr>
  </w:style>
  <w:style w:styleId="Style_37_ch" w:type="character">
    <w:name w:val="Plain Text"/>
    <w:basedOn w:val="Style_4_ch"/>
    <w:link w:val="Style_37"/>
    <w:rPr>
      <w:rFonts w:ascii="Courier New" w:hAnsi="Courier New"/>
      <w:sz w:val="20"/>
    </w:rPr>
  </w:style>
  <w:style w:styleId="Style_38" w:type="paragraph">
    <w:name w:val="Знак Знак Знак Знак Знак Знак Знак Знак Знак Знак Знак Знак Знак Знак Знак"/>
    <w:basedOn w:val="Style_4"/>
    <w:link w:val="Style_38_ch"/>
    <w:pPr>
      <w:widowControl w:val="0"/>
      <w:spacing w:after="160" w:before="0" w:line="240" w:lineRule="exact"/>
      <w:ind/>
      <w:jc w:val="right"/>
    </w:pPr>
  </w:style>
  <w:style w:styleId="Style_38_ch" w:type="character">
    <w:name w:val="Знак Знак Знак Знак Знак Знак Знак Знак Знак Знак Знак Знак Знак Знак Знак"/>
    <w:basedOn w:val="Style_4_ch"/>
    <w:link w:val="Style_38"/>
  </w:style>
  <w:style w:styleId="Style_39" w:type="paragraph">
    <w:name w:val="FollowedHyperlink"/>
    <w:basedOn w:val="Style_7"/>
    <w:link w:val="Style_39_ch"/>
    <w:rPr>
      <w:color w:themeColor="followedHyperlink" w:val="800080"/>
      <w:u w:val="single"/>
    </w:rPr>
  </w:style>
  <w:style w:styleId="Style_39_ch" w:type="character">
    <w:name w:val="FollowedHyperlink"/>
    <w:basedOn w:val="Style_7_ch"/>
    <w:link w:val="Style_39"/>
    <w:rPr>
      <w:color w:themeColor="followedHyperlink" w:val="800080"/>
      <w:u w:val="single"/>
    </w:rPr>
  </w:style>
  <w:style w:styleId="Style_40" w:type="paragraph">
    <w:name w:val="heading 3"/>
    <w:basedOn w:val="Style_4"/>
    <w:next w:val="Style_4"/>
    <w:link w:val="Style_40_ch"/>
    <w:pPr>
      <w:keepNext w:val="1"/>
      <w:tabs>
        <w:tab w:leader="none" w:pos="708" w:val="clear"/>
        <w:tab w:leader="none" w:pos="8647" w:val="left"/>
      </w:tabs>
      <w:ind/>
      <w:outlineLvl w:val="2"/>
    </w:pPr>
    <w:rPr>
      <w:rFonts w:ascii="Cambria" w:hAnsi="Cambria"/>
      <w:b w:val="1"/>
      <w:sz w:val="26"/>
    </w:rPr>
  </w:style>
  <w:style w:styleId="Style_40_ch" w:type="character">
    <w:name w:val="heading 3"/>
    <w:basedOn w:val="Style_4_ch"/>
    <w:link w:val="Style_40"/>
    <w:rPr>
      <w:rFonts w:ascii="Cambria" w:hAnsi="Cambria"/>
      <w:b w:val="1"/>
      <w:sz w:val="26"/>
    </w:rPr>
  </w:style>
  <w:style w:styleId="Style_41" w:type="paragraph">
    <w:name w:val="toc 3"/>
    <w:next w:val="Style_4"/>
    <w:link w:val="Style_41_ch"/>
    <w:uiPriority w:val="39"/>
    <w:pPr>
      <w:widowControl w:val="1"/>
      <w:spacing w:after="0" w:before="0" w:line="240" w:lineRule="auto"/>
      <w:ind w:firstLine="0" w:left="400" w:right="0"/>
      <w:jc w:val="left"/>
    </w:pPr>
    <w:rPr>
      <w:rFonts w:ascii="XO Thames" w:hAnsi="XO Thames"/>
      <w:color w:val="000000"/>
      <w:spacing w:val="0"/>
      <w:sz w:val="28"/>
    </w:rPr>
  </w:style>
  <w:style w:styleId="Style_41_ch" w:type="character">
    <w:name w:val="toc 3"/>
    <w:link w:val="Style_41"/>
    <w:rPr>
      <w:rFonts w:ascii="XO Thames" w:hAnsi="XO Thames"/>
      <w:color w:val="000000"/>
      <w:spacing w:val="0"/>
      <w:sz w:val="28"/>
    </w:rPr>
  </w:style>
  <w:style w:styleId="Style_42" w:type="paragraph">
    <w:name w:val="annotation text"/>
    <w:basedOn w:val="Style_4"/>
    <w:link w:val="Style_42_ch"/>
    <w:rPr>
      <w:sz w:val="20"/>
    </w:rPr>
  </w:style>
  <w:style w:styleId="Style_42_ch" w:type="character">
    <w:name w:val="annotation text"/>
    <w:basedOn w:val="Style_4_ch"/>
    <w:link w:val="Style_42"/>
    <w:rPr>
      <w:sz w:val="20"/>
    </w:rPr>
  </w:style>
  <w:style w:styleId="Style_43" w:type="paragraph">
    <w:name w:val="Contents 2"/>
    <w:link w:val="Style_43_ch"/>
    <w:rPr>
      <w:rFonts w:ascii="XO Thames" w:hAnsi="XO Thames"/>
      <w:sz w:val="28"/>
    </w:rPr>
  </w:style>
  <w:style w:styleId="Style_43_ch" w:type="character">
    <w:name w:val="Contents 2"/>
    <w:link w:val="Style_43"/>
    <w:rPr>
      <w:rFonts w:ascii="XO Thames" w:hAnsi="XO Thames"/>
      <w:sz w:val="28"/>
    </w:rPr>
  </w:style>
  <w:style w:styleId="Style_44" w:type="paragraph">
    <w:name w:val="ConsPlusNormal"/>
    <w:link w:val="Style_44_ch"/>
    <w:pPr>
      <w:widowControl w:val="1"/>
      <w:spacing w:after="0" w:before="0" w:line="240" w:lineRule="auto"/>
      <w:ind w:firstLine="720" w:left="0" w:right="0"/>
      <w:jc w:val="left"/>
    </w:pPr>
    <w:rPr>
      <w:rFonts w:ascii="Arial" w:hAnsi="Arial"/>
      <w:color w:val="000000"/>
      <w:spacing w:val="0"/>
      <w:sz w:val="20"/>
    </w:rPr>
  </w:style>
  <w:style w:styleId="Style_44_ch" w:type="character">
    <w:name w:val="ConsPlusNormal"/>
    <w:link w:val="Style_44"/>
    <w:rPr>
      <w:rFonts w:ascii="Arial" w:hAnsi="Arial"/>
      <w:color w:val="000000"/>
      <w:spacing w:val="0"/>
      <w:sz w:val="20"/>
    </w:rPr>
  </w:style>
  <w:style w:styleId="Style_45" w:type="paragraph">
    <w:name w:val="Document Map"/>
    <w:basedOn w:val="Style_4"/>
    <w:link w:val="Style_45_ch"/>
    <w:rPr>
      <w:sz w:val="2"/>
    </w:rPr>
  </w:style>
  <w:style w:styleId="Style_45_ch" w:type="character">
    <w:name w:val="Document Map"/>
    <w:basedOn w:val="Style_4_ch"/>
    <w:link w:val="Style_45"/>
    <w:rPr>
      <w:sz w:val="2"/>
    </w:rPr>
  </w:style>
  <w:style w:styleId="Style_46" w:type="paragraph">
    <w:name w:val="Body Text 2"/>
    <w:basedOn w:val="Style_4"/>
    <w:link w:val="Style_46_ch"/>
    <w:pPr>
      <w:tabs>
        <w:tab w:leader="none" w:pos="708" w:val="clear"/>
        <w:tab w:leader="none" w:pos="8647" w:val="left"/>
      </w:tabs>
      <w:ind/>
      <w:jc w:val="both"/>
    </w:pPr>
  </w:style>
  <w:style w:styleId="Style_46_ch" w:type="character">
    <w:name w:val="Body Text 2"/>
    <w:basedOn w:val="Style_4_ch"/>
    <w:link w:val="Style_46"/>
  </w:style>
  <w:style w:styleId="Style_47" w:type="paragraph">
    <w:name w:val="Header"/>
    <w:link w:val="Style_47_ch"/>
    <w:rPr>
      <w:sz w:val="20"/>
    </w:rPr>
  </w:style>
  <w:style w:styleId="Style_47_ch" w:type="character">
    <w:name w:val="Header"/>
    <w:link w:val="Style_47"/>
    <w:rPr>
      <w:sz w:val="20"/>
    </w:rPr>
  </w:style>
  <w:style w:styleId="Style_2" w:type="paragraph">
    <w:name w:val="Содержимое врезки"/>
    <w:basedOn w:val="Style_4"/>
    <w:link w:val="Style_2_ch"/>
  </w:style>
  <w:style w:styleId="Style_2_ch" w:type="character">
    <w:name w:val="Содержимое врезки"/>
    <w:basedOn w:val="Style_4_ch"/>
    <w:link w:val="Style_2"/>
  </w:style>
  <w:style w:styleId="Style_48" w:type="paragraph">
    <w:name w:val="List"/>
    <w:basedOn w:val="Style_29"/>
    <w:link w:val="Style_48_ch"/>
    <w:rPr>
      <w:rFonts w:ascii="PT Astra Serif" w:hAnsi="PT Astra Serif"/>
    </w:rPr>
  </w:style>
  <w:style w:styleId="Style_48_ch" w:type="character">
    <w:name w:val="List"/>
    <w:basedOn w:val="Style_29_ch"/>
    <w:link w:val="Style_48"/>
    <w:rPr>
      <w:rFonts w:ascii="PT Astra Serif" w:hAnsi="PT Astra Serif"/>
    </w:rPr>
  </w:style>
  <w:style w:styleId="Style_49" w:type="paragraph">
    <w:name w:val="heading 5"/>
    <w:link w:val="Style_49_ch"/>
    <w:uiPriority w:val="9"/>
    <w:qFormat/>
    <w:pPr>
      <w:ind/>
      <w:outlineLvl w:val="4"/>
    </w:pPr>
    <w:rPr>
      <w:rFonts w:ascii="Calibri" w:hAnsi="Calibri"/>
      <w:b w:val="1"/>
      <w:i w:val="1"/>
      <w:sz w:val="26"/>
    </w:rPr>
  </w:style>
  <w:style w:styleId="Style_49_ch" w:type="character">
    <w:name w:val="heading 5"/>
    <w:link w:val="Style_49"/>
    <w:rPr>
      <w:rFonts w:ascii="Calibri" w:hAnsi="Calibri"/>
      <w:b w:val="1"/>
      <w:i w:val="1"/>
      <w:sz w:val="26"/>
    </w:rPr>
  </w:style>
  <w:style w:styleId="Style_50" w:type="paragraph">
    <w:name w:val="List"/>
    <w:basedOn w:val="Style_51"/>
    <w:link w:val="Style_50_ch"/>
    <w:rPr>
      <w:rFonts w:ascii="PT Astra Serif" w:hAnsi="PT Astra Serif"/>
    </w:rPr>
  </w:style>
  <w:style w:styleId="Style_50_ch" w:type="character">
    <w:name w:val="List"/>
    <w:basedOn w:val="Style_51_ch"/>
    <w:link w:val="Style_50"/>
    <w:rPr>
      <w:rFonts w:ascii="PT Astra Serif" w:hAnsi="PT Astra Serif"/>
    </w:rPr>
  </w:style>
  <w:style w:styleId="Style_52" w:type="paragraph">
    <w:name w:val="heading 1"/>
    <w:link w:val="Style_52_ch"/>
    <w:uiPriority w:val="9"/>
    <w:qFormat/>
    <w:pPr>
      <w:ind/>
      <w:outlineLvl w:val="0"/>
    </w:pPr>
    <w:rPr>
      <w:rFonts w:ascii="XO Thames" w:hAnsi="XO Thames"/>
      <w:b w:val="1"/>
      <w:sz w:val="32"/>
    </w:rPr>
  </w:style>
  <w:style w:styleId="Style_52_ch" w:type="character">
    <w:name w:val="heading 1"/>
    <w:link w:val="Style_52"/>
    <w:rPr>
      <w:rFonts w:ascii="XO Thames" w:hAnsi="XO Thames"/>
      <w:b w:val="1"/>
      <w:sz w:val="32"/>
    </w:rPr>
  </w:style>
  <w:style w:styleId="Style_53" w:type="paragraph">
    <w:name w:val="Hyperlink"/>
    <w:link w:val="Style_53_ch"/>
    <w:rPr>
      <w:color w:val="0000FF"/>
      <w:u w:val="single"/>
    </w:rPr>
  </w:style>
  <w:style w:styleId="Style_53_ch" w:type="character">
    <w:name w:val="Hyperlink"/>
    <w:link w:val="Style_53"/>
    <w:rPr>
      <w:color w:val="0000FF"/>
      <w:u w:val="single"/>
    </w:rPr>
  </w:style>
  <w:style w:styleId="Style_54" w:type="paragraph">
    <w:name w:val="Footnote"/>
    <w:link w:val="Style_54_ch"/>
    <w:pPr>
      <w:widowControl w:val="1"/>
      <w:spacing w:after="0" w:before="0" w:line="240" w:lineRule="auto"/>
      <w:ind w:firstLine="851" w:left="0" w:right="0"/>
      <w:jc w:val="both"/>
    </w:pPr>
    <w:rPr>
      <w:rFonts w:ascii="XO Thames" w:hAnsi="XO Thames"/>
      <w:color w:val="000000"/>
      <w:spacing w:val="0"/>
      <w:sz w:val="22"/>
    </w:rPr>
  </w:style>
  <w:style w:styleId="Style_54_ch" w:type="character">
    <w:name w:val="Footnote"/>
    <w:link w:val="Style_54"/>
    <w:rPr>
      <w:rFonts w:ascii="XO Thames" w:hAnsi="XO Thames"/>
      <w:color w:val="000000"/>
      <w:spacing w:val="0"/>
      <w:sz w:val="22"/>
    </w:rPr>
  </w:style>
  <w:style w:styleId="Style_55" w:type="paragraph">
    <w:name w:val="toc 1"/>
    <w:next w:val="Style_4"/>
    <w:link w:val="Style_55_ch"/>
    <w:uiPriority w:val="39"/>
    <w:pPr>
      <w:widowControl w:val="1"/>
      <w:spacing w:after="0" w:before="0" w:line="240" w:lineRule="auto"/>
      <w:ind w:firstLine="0" w:left="0" w:right="0"/>
      <w:jc w:val="left"/>
    </w:pPr>
    <w:rPr>
      <w:rFonts w:ascii="XO Thames" w:hAnsi="XO Thames"/>
      <w:b w:val="1"/>
      <w:color w:val="000000"/>
      <w:spacing w:val="0"/>
      <w:sz w:val="28"/>
    </w:rPr>
  </w:style>
  <w:style w:styleId="Style_55_ch" w:type="character">
    <w:name w:val="toc 1"/>
    <w:link w:val="Style_55"/>
    <w:rPr>
      <w:rFonts w:ascii="XO Thames" w:hAnsi="XO Thames"/>
      <w:b w:val="1"/>
      <w:color w:val="000000"/>
      <w:spacing w:val="0"/>
      <w:sz w:val="28"/>
    </w:rPr>
  </w:style>
  <w:style w:styleId="Style_56" w:type="paragraph">
    <w:name w:val="Revision"/>
    <w:link w:val="Style_56_ch"/>
    <w:pPr>
      <w:widowControl w:val="1"/>
      <w:spacing w:after="0" w:before="0" w:line="240" w:lineRule="auto"/>
      <w:ind w:firstLine="0" w:left="0" w:right="0"/>
      <w:jc w:val="left"/>
    </w:pPr>
    <w:rPr>
      <w:rFonts w:ascii="Times New Roman" w:hAnsi="Times New Roman"/>
      <w:color w:val="000000"/>
      <w:spacing w:val="0"/>
      <w:sz w:val="24"/>
    </w:rPr>
  </w:style>
  <w:style w:styleId="Style_56_ch" w:type="character">
    <w:name w:val="Revision"/>
    <w:link w:val="Style_56"/>
    <w:rPr>
      <w:rFonts w:ascii="Times New Roman" w:hAnsi="Times New Roman"/>
      <w:color w:val="000000"/>
      <w:spacing w:val="0"/>
      <w:sz w:val="24"/>
    </w:rPr>
  </w:style>
  <w:style w:styleId="Style_57" w:type="paragraph">
    <w:name w:val="Указатель"/>
    <w:basedOn w:val="Style_4"/>
    <w:link w:val="Style_57_ch"/>
    <w:rPr>
      <w:rFonts w:ascii="PT Astra Serif" w:hAnsi="PT Astra Serif"/>
    </w:rPr>
  </w:style>
  <w:style w:styleId="Style_57_ch" w:type="character">
    <w:name w:val="Указатель"/>
    <w:basedOn w:val="Style_4_ch"/>
    <w:link w:val="Style_57"/>
    <w:rPr>
      <w:rFonts w:ascii="PT Astra Serif" w:hAnsi="PT Astra Serif"/>
    </w:rPr>
  </w:style>
  <w:style w:styleId="Style_58" w:type="paragraph">
    <w:name w:val="Header and Footer"/>
    <w:link w:val="Style_58_ch"/>
    <w:rPr>
      <w:rFonts w:ascii="XO Thames" w:hAnsi="XO Thames"/>
      <w:sz w:val="28"/>
    </w:rPr>
  </w:style>
  <w:style w:styleId="Style_58_ch" w:type="character">
    <w:name w:val="Header and Footer"/>
    <w:link w:val="Style_58"/>
    <w:rPr>
      <w:rFonts w:ascii="XO Thames" w:hAnsi="XO Thames"/>
      <w:sz w:val="28"/>
    </w:rPr>
  </w:style>
  <w:style w:styleId="Style_59" w:type="paragraph">
    <w:name w:val="Основной текст 21"/>
    <w:basedOn w:val="Style_4"/>
    <w:link w:val="Style_59_ch"/>
    <w:pPr>
      <w:tabs>
        <w:tab w:leader="none" w:pos="708" w:val="clear"/>
        <w:tab w:leader="none" w:pos="8647" w:val="left"/>
      </w:tabs>
      <w:ind/>
      <w:jc w:val="both"/>
    </w:pPr>
  </w:style>
  <w:style w:styleId="Style_59_ch" w:type="character">
    <w:name w:val="Основной текст 21"/>
    <w:basedOn w:val="Style_4_ch"/>
    <w:link w:val="Style_59"/>
  </w:style>
  <w:style w:styleId="Style_60" w:type="paragraph">
    <w:name w:val="Основной текст 22"/>
    <w:basedOn w:val="Style_4"/>
    <w:link w:val="Style_60_ch"/>
    <w:pPr>
      <w:spacing w:after="120" w:before="0" w:line="480" w:lineRule="auto"/>
      <w:ind/>
    </w:pPr>
  </w:style>
  <w:style w:styleId="Style_60_ch" w:type="character">
    <w:name w:val="Основной текст 22"/>
    <w:basedOn w:val="Style_4_ch"/>
    <w:link w:val="Style_60"/>
  </w:style>
  <w:style w:styleId="Style_61" w:type="paragraph">
    <w:name w:val="Normal (Web)"/>
    <w:basedOn w:val="Style_4"/>
    <w:link w:val="Style_61_ch"/>
    <w:pPr>
      <w:spacing w:afterAutospacing="on" w:beforeAutospacing="on"/>
      <w:ind/>
    </w:pPr>
  </w:style>
  <w:style w:styleId="Style_61_ch" w:type="character">
    <w:name w:val="Normal (Web)"/>
    <w:basedOn w:val="Style_4_ch"/>
    <w:link w:val="Style_61"/>
  </w:style>
  <w:style w:styleId="Style_62" w:type="paragraph">
    <w:name w:val="toc 9"/>
    <w:next w:val="Style_4"/>
    <w:link w:val="Style_62_ch"/>
    <w:uiPriority w:val="39"/>
    <w:pPr>
      <w:widowControl w:val="1"/>
      <w:spacing w:after="0" w:before="0" w:line="240" w:lineRule="auto"/>
      <w:ind w:firstLine="0" w:left="1600" w:right="0"/>
      <w:jc w:val="left"/>
    </w:pPr>
    <w:rPr>
      <w:rFonts w:ascii="XO Thames" w:hAnsi="XO Thames"/>
      <w:color w:val="000000"/>
      <w:spacing w:val="0"/>
      <w:sz w:val="28"/>
    </w:rPr>
  </w:style>
  <w:style w:styleId="Style_62_ch" w:type="character">
    <w:name w:val="toc 9"/>
    <w:link w:val="Style_62"/>
    <w:rPr>
      <w:rFonts w:ascii="XO Thames" w:hAnsi="XO Thames"/>
      <w:color w:val="000000"/>
      <w:spacing w:val="0"/>
      <w:sz w:val="28"/>
    </w:rPr>
  </w:style>
  <w:style w:styleId="Style_63" w:type="paragraph">
    <w:name w:val="Нижний колонтитул Знак"/>
    <w:link w:val="Style_63_ch"/>
    <w:pPr>
      <w:widowControl w:val="1"/>
      <w:spacing w:after="0" w:before="0" w:line="240" w:lineRule="auto"/>
      <w:ind w:firstLine="0" w:left="0" w:right="0"/>
      <w:jc w:val="left"/>
    </w:pPr>
    <w:rPr>
      <w:rFonts w:ascii="Times New Roman" w:hAnsi="Times New Roman"/>
      <w:color w:val="000000"/>
      <w:spacing w:val="0"/>
      <w:sz w:val="24"/>
    </w:rPr>
  </w:style>
  <w:style w:styleId="Style_63_ch" w:type="character">
    <w:name w:val="Нижний колонтитул Знак"/>
    <w:link w:val="Style_63"/>
    <w:rPr>
      <w:rFonts w:ascii="Times New Roman" w:hAnsi="Times New Roman"/>
      <w:color w:val="000000"/>
      <w:spacing w:val="0"/>
      <w:sz w:val="24"/>
    </w:rPr>
  </w:style>
  <w:style w:styleId="Style_29" w:type="paragraph">
    <w:name w:val="Body Text"/>
    <w:basedOn w:val="Style_4"/>
    <w:link w:val="Style_29_ch"/>
    <w:pPr>
      <w:tabs>
        <w:tab w:leader="none" w:pos="708" w:val="clear"/>
        <w:tab w:leader="none" w:pos="8647" w:val="left"/>
      </w:tabs>
      <w:ind/>
      <w:jc w:val="center"/>
    </w:pPr>
  </w:style>
  <w:style w:styleId="Style_29_ch" w:type="character">
    <w:name w:val="Body Text"/>
    <w:basedOn w:val="Style_4_ch"/>
    <w:link w:val="Style_29"/>
  </w:style>
  <w:style w:styleId="Style_64" w:type="paragraph">
    <w:name w:val="Рецензия1"/>
    <w:link w:val="Style_64_ch"/>
    <w:pPr>
      <w:widowControl w:val="1"/>
      <w:spacing w:after="0" w:before="0" w:line="240" w:lineRule="auto"/>
      <w:ind w:firstLine="0" w:left="0" w:right="0"/>
      <w:jc w:val="left"/>
    </w:pPr>
    <w:rPr>
      <w:rFonts w:ascii="Times New Roman" w:hAnsi="Times New Roman"/>
      <w:color w:val="000000"/>
      <w:spacing w:val="0"/>
      <w:sz w:val="24"/>
    </w:rPr>
  </w:style>
  <w:style w:styleId="Style_64_ch" w:type="character">
    <w:name w:val="Рецензия1"/>
    <w:link w:val="Style_64"/>
    <w:rPr>
      <w:rFonts w:ascii="Times New Roman" w:hAnsi="Times New Roman"/>
      <w:color w:val="000000"/>
      <w:spacing w:val="0"/>
      <w:sz w:val="24"/>
    </w:rPr>
  </w:style>
  <w:style w:styleId="Style_7" w:type="paragraph">
    <w:name w:val="Default Paragraph Font"/>
    <w:link w:val="Style_7_ch"/>
    <w:pPr>
      <w:widowControl w:val="1"/>
      <w:spacing w:after="0" w:before="0" w:line="240" w:lineRule="auto"/>
      <w:ind w:firstLine="0" w:left="0" w:right="0"/>
      <w:jc w:val="left"/>
    </w:pPr>
    <w:rPr>
      <w:rFonts w:ascii="Times New Roman" w:hAnsi="Times New Roman"/>
      <w:color w:val="000000"/>
      <w:spacing w:val="0"/>
      <w:sz w:val="20"/>
    </w:rPr>
  </w:style>
  <w:style w:styleId="Style_7_ch" w:type="character">
    <w:name w:val="Default Paragraph Font"/>
    <w:link w:val="Style_7"/>
    <w:rPr>
      <w:rFonts w:ascii="Times New Roman" w:hAnsi="Times New Roman"/>
      <w:color w:val="000000"/>
      <w:spacing w:val="0"/>
      <w:sz w:val="20"/>
    </w:rPr>
  </w:style>
  <w:style w:styleId="Style_65" w:type="paragraph">
    <w:name w:val="toc 8"/>
    <w:next w:val="Style_4"/>
    <w:link w:val="Style_65_ch"/>
    <w:uiPriority w:val="39"/>
    <w:pPr>
      <w:widowControl w:val="1"/>
      <w:spacing w:after="0" w:before="0" w:line="240" w:lineRule="auto"/>
      <w:ind w:firstLine="0" w:left="1400" w:right="0"/>
      <w:jc w:val="left"/>
    </w:pPr>
    <w:rPr>
      <w:rFonts w:ascii="XO Thames" w:hAnsi="XO Thames"/>
      <w:color w:val="000000"/>
      <w:spacing w:val="0"/>
      <w:sz w:val="28"/>
    </w:rPr>
  </w:style>
  <w:style w:styleId="Style_65_ch" w:type="character">
    <w:name w:val="toc 8"/>
    <w:link w:val="Style_65"/>
    <w:rPr>
      <w:rFonts w:ascii="XO Thames" w:hAnsi="XO Thames"/>
      <w:color w:val="000000"/>
      <w:spacing w:val="0"/>
      <w:sz w:val="28"/>
    </w:rPr>
  </w:style>
  <w:style w:styleId="Style_66" w:type="paragraph">
    <w:name w:val="Contents 8"/>
    <w:link w:val="Style_66_ch"/>
    <w:rPr>
      <w:rFonts w:ascii="XO Thames" w:hAnsi="XO Thames"/>
      <w:sz w:val="28"/>
    </w:rPr>
  </w:style>
  <w:style w:styleId="Style_66_ch" w:type="character">
    <w:name w:val="Contents 8"/>
    <w:link w:val="Style_66"/>
    <w:rPr>
      <w:rFonts w:ascii="XO Thames" w:hAnsi="XO Thames"/>
      <w:sz w:val="28"/>
    </w:rPr>
  </w:style>
  <w:style w:styleId="Style_67" w:type="paragraph">
    <w:name w:val="Основной текст Знак"/>
    <w:link w:val="Style_67_ch"/>
    <w:pPr>
      <w:widowControl w:val="1"/>
      <w:spacing w:after="0" w:before="0" w:line="240" w:lineRule="auto"/>
      <w:ind w:firstLine="0" w:left="0" w:right="0"/>
      <w:jc w:val="left"/>
    </w:pPr>
    <w:rPr>
      <w:rFonts w:ascii="Times New Roman" w:hAnsi="Times New Roman"/>
      <w:color w:val="000000"/>
      <w:spacing w:val="0"/>
      <w:sz w:val="24"/>
    </w:rPr>
  </w:style>
  <w:style w:styleId="Style_67_ch" w:type="character">
    <w:name w:val="Основной текст Знак"/>
    <w:link w:val="Style_67"/>
    <w:rPr>
      <w:rFonts w:ascii="Times New Roman" w:hAnsi="Times New Roman"/>
      <w:color w:val="000000"/>
      <w:spacing w:val="0"/>
      <w:sz w:val="24"/>
    </w:rPr>
  </w:style>
  <w:style w:styleId="Style_68" w:type="paragraph">
    <w:name w:val="List Paragraph"/>
    <w:basedOn w:val="Style_4"/>
    <w:link w:val="Style_68_ch"/>
    <w:pPr>
      <w:spacing w:after="0" w:before="0"/>
      <w:ind w:firstLine="0" w:left="720" w:right="0"/>
      <w:contextualSpacing w:val="1"/>
    </w:pPr>
  </w:style>
  <w:style w:styleId="Style_68_ch" w:type="character">
    <w:name w:val="List Paragraph"/>
    <w:basedOn w:val="Style_4_ch"/>
    <w:link w:val="Style_68"/>
  </w:style>
  <w:style w:styleId="Style_69" w:type="paragraph">
    <w:name w:val="heading 5"/>
    <w:basedOn w:val="Style_4"/>
    <w:next w:val="Style_4"/>
    <w:link w:val="Style_69_ch"/>
    <w:pPr>
      <w:keepNext w:val="1"/>
      <w:tabs>
        <w:tab w:leader="none" w:pos="708" w:val="clear"/>
        <w:tab w:leader="none" w:pos="8647" w:val="left"/>
      </w:tabs>
      <w:spacing w:after="0" w:before="240"/>
      <w:ind/>
      <w:outlineLvl w:val="4"/>
    </w:pPr>
    <w:rPr>
      <w:rFonts w:ascii="Calibri" w:hAnsi="Calibri"/>
      <w:b w:val="1"/>
      <w:i w:val="1"/>
      <w:sz w:val="26"/>
    </w:rPr>
  </w:style>
  <w:style w:styleId="Style_69_ch" w:type="character">
    <w:name w:val="heading 5"/>
    <w:basedOn w:val="Style_4_ch"/>
    <w:link w:val="Style_69"/>
    <w:rPr>
      <w:rFonts w:ascii="Calibri" w:hAnsi="Calibri"/>
      <w:b w:val="1"/>
      <w:i w:val="1"/>
      <w:sz w:val="26"/>
    </w:rPr>
  </w:style>
  <w:style w:styleId="Style_51" w:type="paragraph">
    <w:name w:val="Text body"/>
    <w:link w:val="Style_51_ch"/>
  </w:style>
  <w:style w:styleId="Style_51_ch" w:type="character">
    <w:name w:val="Text body"/>
    <w:link w:val="Style_51"/>
  </w:style>
  <w:style w:styleId="Style_70" w:type="paragraph">
    <w:name w:val="toc 5"/>
    <w:next w:val="Style_4"/>
    <w:link w:val="Style_70_ch"/>
    <w:uiPriority w:val="39"/>
    <w:pPr>
      <w:widowControl w:val="1"/>
      <w:spacing w:after="0" w:before="0" w:line="240" w:lineRule="auto"/>
      <w:ind w:firstLine="0" w:left="800" w:right="0"/>
      <w:jc w:val="left"/>
    </w:pPr>
    <w:rPr>
      <w:rFonts w:ascii="XO Thames" w:hAnsi="XO Thames"/>
      <w:color w:val="000000"/>
      <w:spacing w:val="0"/>
      <w:sz w:val="28"/>
    </w:rPr>
  </w:style>
  <w:style w:styleId="Style_70_ch" w:type="character">
    <w:name w:val="toc 5"/>
    <w:link w:val="Style_70"/>
    <w:rPr>
      <w:rFonts w:ascii="XO Thames" w:hAnsi="XO Thames"/>
      <w:color w:val="000000"/>
      <w:spacing w:val="0"/>
      <w:sz w:val="28"/>
    </w:rPr>
  </w:style>
  <w:style w:styleId="Style_71" w:type="paragraph">
    <w:name w:val="Internet link"/>
    <w:link w:val="Style_71_ch"/>
    <w:pPr>
      <w:widowControl w:val="1"/>
      <w:spacing w:after="0" w:before="0" w:line="240" w:lineRule="auto"/>
      <w:ind w:firstLine="0" w:left="0" w:right="0"/>
      <w:jc w:val="left"/>
    </w:pPr>
    <w:rPr>
      <w:rFonts w:ascii="Times New Roman" w:hAnsi="Times New Roman"/>
      <w:color w:val="0000FF"/>
      <w:spacing w:val="0"/>
      <w:sz w:val="20"/>
      <w:u w:val="single"/>
    </w:rPr>
  </w:style>
  <w:style w:styleId="Style_71_ch" w:type="character">
    <w:name w:val="Internet link"/>
    <w:link w:val="Style_71"/>
    <w:rPr>
      <w:rFonts w:ascii="Times New Roman" w:hAnsi="Times New Roman"/>
      <w:color w:val="0000FF"/>
      <w:spacing w:val="0"/>
      <w:sz w:val="20"/>
      <w:u w:val="single"/>
    </w:rPr>
  </w:style>
  <w:style w:styleId="Style_72" w:type="paragraph">
    <w:name w:val="Header"/>
    <w:basedOn w:val="Style_4"/>
    <w:link w:val="Style_72_ch"/>
    <w:pPr>
      <w:tabs>
        <w:tab w:leader="none" w:pos="708" w:val="clear"/>
        <w:tab w:leader="none" w:pos="4153" w:val="center"/>
        <w:tab w:leader="none" w:pos="8306" w:val="right"/>
      </w:tabs>
      <w:ind/>
    </w:pPr>
    <w:rPr>
      <w:sz w:val="20"/>
    </w:rPr>
  </w:style>
  <w:style w:styleId="Style_72_ch" w:type="character">
    <w:name w:val="Header"/>
    <w:basedOn w:val="Style_4_ch"/>
    <w:link w:val="Style_72"/>
    <w:rPr>
      <w:sz w:val="20"/>
    </w:rPr>
  </w:style>
  <w:style w:styleId="Style_73" w:type="paragraph">
    <w:name w:val="line number"/>
    <w:link w:val="Style_73_ch"/>
    <w:pPr>
      <w:widowControl w:val="1"/>
      <w:spacing w:after="0" w:before="0" w:line="240" w:lineRule="auto"/>
      <w:ind w:firstLine="0" w:left="0" w:right="0"/>
      <w:jc w:val="left"/>
    </w:pPr>
    <w:rPr>
      <w:rFonts w:ascii="Times New Roman" w:hAnsi="Times New Roman"/>
      <w:color w:val="000000"/>
      <w:spacing w:val="0"/>
      <w:sz w:val="20"/>
    </w:rPr>
  </w:style>
  <w:style w:styleId="Style_73_ch" w:type="character">
    <w:name w:val="line number"/>
    <w:link w:val="Style_73"/>
    <w:rPr>
      <w:rFonts w:ascii="Times New Roman" w:hAnsi="Times New Roman"/>
      <w:color w:val="000000"/>
      <w:spacing w:val="0"/>
      <w:sz w:val="20"/>
    </w:rPr>
  </w:style>
  <w:style w:styleId="Style_74" w:type="paragraph">
    <w:name w:val="Contents 7"/>
    <w:link w:val="Style_74_ch"/>
    <w:rPr>
      <w:rFonts w:ascii="XO Thames" w:hAnsi="XO Thames"/>
      <w:sz w:val="28"/>
    </w:rPr>
  </w:style>
  <w:style w:styleId="Style_74_ch" w:type="character">
    <w:name w:val="Contents 7"/>
    <w:link w:val="Style_74"/>
    <w:rPr>
      <w:rFonts w:ascii="XO Thames" w:hAnsi="XO Thames"/>
      <w:sz w:val="28"/>
    </w:rPr>
  </w:style>
  <w:style w:styleId="Style_75" w:type="paragraph">
    <w:name w:val="Footer"/>
    <w:link w:val="Style_75_ch"/>
  </w:style>
  <w:style w:styleId="Style_75_ch" w:type="character">
    <w:name w:val="Footer"/>
    <w:link w:val="Style_75"/>
  </w:style>
  <w:style w:styleId="Style_76" w:type="paragraph">
    <w:name w:val="Subtitle"/>
    <w:link w:val="Style_76_ch"/>
    <w:uiPriority w:val="11"/>
    <w:qFormat/>
    <w:rPr>
      <w:rFonts w:ascii="Cambria" w:hAnsi="Cambria"/>
    </w:rPr>
  </w:style>
  <w:style w:styleId="Style_76_ch" w:type="character">
    <w:name w:val="Subtitle"/>
    <w:link w:val="Style_76"/>
    <w:rPr>
      <w:rFonts w:ascii="Cambria" w:hAnsi="Cambria"/>
    </w:rPr>
  </w:style>
  <w:style w:styleId="Style_77" w:type="paragraph">
    <w:name w:val="Balloon Text"/>
    <w:basedOn w:val="Style_4"/>
    <w:link w:val="Style_77_ch"/>
    <w:rPr>
      <w:sz w:val="20"/>
    </w:rPr>
  </w:style>
  <w:style w:styleId="Style_77_ch" w:type="character">
    <w:name w:val="Balloon Text"/>
    <w:basedOn w:val="Style_4_ch"/>
    <w:link w:val="Style_77"/>
    <w:rPr>
      <w:sz w:val="20"/>
    </w:rPr>
  </w:style>
  <w:style w:styleId="Style_1" w:type="paragraph">
    <w:name w:val="Footer"/>
    <w:basedOn w:val="Style_4"/>
    <w:link w:val="Style_1_ch"/>
    <w:pPr>
      <w:tabs>
        <w:tab w:leader="none" w:pos="708" w:val="clear"/>
        <w:tab w:leader="none" w:pos="4153" w:val="center"/>
        <w:tab w:leader="none" w:pos="8306" w:val="right"/>
      </w:tabs>
      <w:ind/>
    </w:pPr>
  </w:style>
  <w:style w:styleId="Style_1_ch" w:type="character">
    <w:name w:val="Footer"/>
    <w:basedOn w:val="Style_4_ch"/>
    <w:link w:val="Style_1"/>
  </w:style>
  <w:style w:styleId="Style_78" w:type="paragraph">
    <w:name w:val="Заголовок 3 Знак"/>
    <w:link w:val="Style_78_ch"/>
    <w:pPr>
      <w:widowControl w:val="1"/>
      <w:spacing w:after="0" w:before="0" w:line="240" w:lineRule="auto"/>
      <w:ind w:firstLine="0" w:left="0" w:right="0"/>
      <w:jc w:val="left"/>
    </w:pPr>
    <w:rPr>
      <w:rFonts w:ascii="Cambria" w:hAnsi="Cambria"/>
      <w:b w:val="1"/>
      <w:color w:val="000000"/>
      <w:spacing w:val="0"/>
      <w:sz w:val="26"/>
    </w:rPr>
  </w:style>
  <w:style w:styleId="Style_78_ch" w:type="character">
    <w:name w:val="Заголовок 3 Знак"/>
    <w:link w:val="Style_78"/>
    <w:rPr>
      <w:rFonts w:ascii="Cambria" w:hAnsi="Cambria"/>
      <w:b w:val="1"/>
      <w:color w:val="000000"/>
      <w:spacing w:val="0"/>
      <w:sz w:val="26"/>
    </w:rPr>
  </w:style>
  <w:style w:styleId="Style_79" w:type="paragraph">
    <w:name w:val="Title"/>
    <w:basedOn w:val="Style_4"/>
    <w:next w:val="Style_29"/>
    <w:link w:val="Style_79_ch"/>
    <w:uiPriority w:val="10"/>
    <w:qFormat/>
    <w:pPr>
      <w:keepNext w:val="1"/>
      <w:spacing w:after="120" w:before="240"/>
      <w:ind/>
    </w:pPr>
    <w:rPr>
      <w:rFonts w:ascii="PT Astra Serif" w:hAnsi="PT Astra Serif"/>
      <w:sz w:val="28"/>
    </w:rPr>
  </w:style>
  <w:style w:styleId="Style_79_ch" w:type="character">
    <w:name w:val="Title"/>
    <w:basedOn w:val="Style_4_ch"/>
    <w:link w:val="Style_79"/>
    <w:rPr>
      <w:rFonts w:ascii="PT Astra Serif" w:hAnsi="PT Astra Serif"/>
      <w:sz w:val="28"/>
    </w:rPr>
  </w:style>
  <w:style w:styleId="Style_80" w:type="paragraph">
    <w:name w:val="heading 4"/>
    <w:link w:val="Style_80_ch"/>
    <w:uiPriority w:val="9"/>
    <w:qFormat/>
    <w:pPr>
      <w:ind/>
      <w:outlineLvl w:val="3"/>
    </w:pPr>
    <w:rPr>
      <w:rFonts w:ascii="XO Thames" w:hAnsi="XO Thames"/>
      <w:b w:val="1"/>
      <w:sz w:val="24"/>
    </w:rPr>
  </w:style>
  <w:style w:styleId="Style_80_ch" w:type="character">
    <w:name w:val="heading 4"/>
    <w:link w:val="Style_80"/>
    <w:rPr>
      <w:rFonts w:ascii="XO Thames" w:hAnsi="XO Thames"/>
      <w:b w:val="1"/>
      <w:sz w:val="24"/>
    </w:rPr>
  </w:style>
  <w:style w:styleId="Style_81" w:type="paragraph">
    <w:name w:val="heading 1"/>
    <w:next w:val="Style_4"/>
    <w:link w:val="Style_81_ch"/>
    <w:pPr>
      <w:widowControl w:val="1"/>
      <w:spacing w:after="120" w:before="120" w:line="240" w:lineRule="auto"/>
      <w:ind w:firstLine="0" w:left="0" w:right="0"/>
      <w:jc w:val="both"/>
      <w:outlineLvl w:val="0"/>
    </w:pPr>
    <w:rPr>
      <w:rFonts w:ascii="XO Thames" w:hAnsi="XO Thames"/>
      <w:b w:val="1"/>
      <w:color w:val="000000"/>
      <w:spacing w:val="0"/>
      <w:sz w:val="32"/>
    </w:rPr>
  </w:style>
  <w:style w:styleId="Style_81_ch" w:type="character">
    <w:name w:val="heading 1"/>
    <w:link w:val="Style_81"/>
    <w:rPr>
      <w:rFonts w:ascii="XO Thames" w:hAnsi="XO Thames"/>
      <w:b w:val="1"/>
      <w:color w:val="000000"/>
      <w:spacing w:val="0"/>
      <w:sz w:val="32"/>
    </w:rPr>
  </w:style>
  <w:style w:styleId="Style_82" w:type="paragraph">
    <w:name w:val="Caption"/>
    <w:basedOn w:val="Style_4"/>
    <w:link w:val="Style_82_ch"/>
    <w:pPr>
      <w:spacing w:after="120" w:before="120"/>
      <w:ind/>
    </w:pPr>
    <w:rPr>
      <w:rFonts w:ascii="PT Astra Serif" w:hAnsi="PT Astra Serif"/>
      <w:i w:val="1"/>
      <w:sz w:val="24"/>
    </w:rPr>
  </w:style>
  <w:style w:styleId="Style_82_ch" w:type="character">
    <w:name w:val="Caption"/>
    <w:basedOn w:val="Style_4_ch"/>
    <w:link w:val="Style_82"/>
    <w:rPr>
      <w:rFonts w:ascii="PT Astra Serif" w:hAnsi="PT Astra Serif"/>
      <w:i w:val="1"/>
      <w:sz w:val="24"/>
    </w:rPr>
  </w:style>
  <w:style w:styleId="Style_83" w:type="paragraph">
    <w:name w:val="annotation subject"/>
    <w:basedOn w:val="Style_42"/>
    <w:next w:val="Style_42"/>
    <w:link w:val="Style_83_ch"/>
    <w:rPr>
      <w:b w:val="1"/>
    </w:rPr>
  </w:style>
  <w:style w:styleId="Style_83_ch" w:type="character">
    <w:name w:val="annotation subject"/>
    <w:basedOn w:val="Style_42_ch"/>
    <w:link w:val="Style_83"/>
    <w:rPr>
      <w:b w:val="1"/>
    </w:rPr>
  </w:style>
  <w:style w:styleId="Style_84" w:type="paragraph">
    <w:name w:val="Заголовок 5 Знак"/>
    <w:link w:val="Style_84_ch"/>
    <w:pPr>
      <w:widowControl w:val="1"/>
      <w:spacing w:after="0" w:before="0" w:line="240" w:lineRule="auto"/>
      <w:ind w:firstLine="0" w:left="0" w:right="0"/>
      <w:jc w:val="left"/>
    </w:pPr>
    <w:rPr>
      <w:rFonts w:ascii="Calibri" w:hAnsi="Calibri"/>
      <w:b w:val="1"/>
      <w:i w:val="1"/>
      <w:color w:val="000000"/>
      <w:spacing w:val="0"/>
      <w:sz w:val="26"/>
    </w:rPr>
  </w:style>
  <w:style w:styleId="Style_84_ch" w:type="character">
    <w:name w:val="Заголовок 5 Знак"/>
    <w:link w:val="Style_84"/>
    <w:rPr>
      <w:rFonts w:ascii="Calibri" w:hAnsi="Calibri"/>
      <w:b w:val="1"/>
      <w:i w:val="1"/>
      <w:color w:val="000000"/>
      <w:spacing w:val="0"/>
      <w:sz w:val="26"/>
    </w:rPr>
  </w:style>
  <w:style w:styleId="Style_85" w:type="paragraph">
    <w:name w:val="heading 2"/>
    <w:link w:val="Style_85_ch"/>
    <w:uiPriority w:val="9"/>
    <w:qFormat/>
    <w:pPr>
      <w:ind/>
      <w:outlineLvl w:val="1"/>
    </w:pPr>
    <w:rPr>
      <w:rFonts w:ascii="XO Thames" w:hAnsi="XO Thames"/>
      <w:b w:val="1"/>
      <w:sz w:val="28"/>
    </w:rPr>
  </w:style>
  <w:style w:styleId="Style_85_ch" w:type="character">
    <w:name w:val="heading 2"/>
    <w:link w:val="Style_85"/>
    <w:rPr>
      <w:rFonts w:ascii="XO Thames" w:hAnsi="XO Thames"/>
      <w:b w:val="1"/>
      <w:sz w:val="28"/>
    </w:rPr>
  </w:style>
  <w:style w:styleId="Style_86" w:type="paragraph">
    <w:name w:val="Знак Знак"/>
    <w:link w:val="Style_86_ch"/>
    <w:pPr>
      <w:widowControl w:val="1"/>
      <w:spacing w:after="0" w:before="0" w:line="240" w:lineRule="auto"/>
      <w:ind w:firstLine="0" w:left="0" w:right="0"/>
      <w:jc w:val="left"/>
    </w:pPr>
    <w:rPr>
      <w:rFonts w:ascii="Times New Roman" w:hAnsi="Times New Roman"/>
      <w:color w:val="000000"/>
      <w:spacing w:val="0"/>
      <w:sz w:val="20"/>
    </w:rPr>
  </w:style>
  <w:style w:styleId="Style_86_ch" w:type="character">
    <w:name w:val="Знак Знак"/>
    <w:link w:val="Style_86"/>
    <w:rPr>
      <w:rFonts w:ascii="Times New Roman" w:hAnsi="Times New Roman"/>
      <w:color w:val="000000"/>
      <w:spacing w:val="0"/>
      <w:sz w:val="20"/>
    </w:rPr>
  </w:style>
  <w:style w:styleId="Style_87" w:type="paragraph">
    <w:name w:val="index heading"/>
    <w:basedOn w:val="Style_4"/>
    <w:link w:val="Style_87_ch"/>
    <w:rPr>
      <w:rFonts w:ascii="PT Astra Serif" w:hAnsi="PT Astra Serif"/>
    </w:rPr>
  </w:style>
  <w:style w:styleId="Style_87_ch" w:type="character">
    <w:name w:val="index heading"/>
    <w:basedOn w:val="Style_4_ch"/>
    <w:link w:val="Style_87"/>
    <w:rPr>
      <w:rFonts w:ascii="PT Astra Serif" w:hAnsi="PT Astra Serif"/>
    </w:rPr>
  </w:style>
  <w:style w:styleId="Style_88" w:type="table">
    <w:name w:val="Table Grid"/>
    <w:basedOn w:val="Style_5"/>
    <w:rPr>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footer15.xml" Type="http://schemas.openxmlformats.org/officeDocument/2006/relationships/footer"/>
  <Relationship Id="rId30" Target="numbering.xml" Type="http://schemas.openxmlformats.org/officeDocument/2006/relationships/numbering"/>
  <Relationship Id="rId27" Target="stylesWithEffects.xml" Type="http://schemas.microsoft.com/office/2007/relationships/stylesWithEffects"/>
  <Relationship Id="rId3" Target="header3.xml" Type="http://schemas.openxmlformats.org/officeDocument/2006/relationships/header"/>
  <Relationship Id="rId29" Target="theme/theme1.xml" Type="http://schemas.openxmlformats.org/officeDocument/2006/relationships/theme"/>
  <Relationship Id="rId5" Target="footer5.xml" Type="http://schemas.openxmlformats.org/officeDocument/2006/relationships/footer"/>
  <Relationship Id="rId12" Target="footer12.xml" Type="http://schemas.openxmlformats.org/officeDocument/2006/relationships/footer"/>
  <Relationship Id="rId13" Target="footer13.xml" Type="http://schemas.openxmlformats.org/officeDocument/2006/relationships/footer"/>
  <Relationship Id="rId6" Target="footer6.xml" Type="http://schemas.openxmlformats.org/officeDocument/2006/relationships/footer"/>
  <Relationship Id="rId4" Target="footer4.xml" Type="http://schemas.openxmlformats.org/officeDocument/2006/relationships/footer"/>
  <Relationship Id="rId23" Target="media/1.png" Type="http://schemas.openxmlformats.org/officeDocument/2006/relationships/image"/>
  <Relationship Id="rId21" Target="footer21.xml" Type="http://schemas.openxmlformats.org/officeDocument/2006/relationships/footer"/>
  <Relationship Id="rId22" Target="footer22.xml" Type="http://schemas.openxmlformats.org/officeDocument/2006/relationships/footer"/>
  <Relationship Id="rId28" Target="webSettings.xml" Type="http://schemas.openxmlformats.org/officeDocument/2006/relationships/webSettings"/>
  <Relationship Id="rId8" Target="footer8.xml" Type="http://schemas.openxmlformats.org/officeDocument/2006/relationships/footer"/>
  <Relationship Id="rId9" Target="footer9.xml" Type="http://schemas.openxmlformats.org/officeDocument/2006/relationships/footer"/>
  <Relationship Id="rId20" Target="header20.xml" Type="http://schemas.openxmlformats.org/officeDocument/2006/relationships/header"/>
  <Relationship Id="rId19" Target="footer19.xml" Type="http://schemas.openxmlformats.org/officeDocument/2006/relationships/footer"/>
  <Relationship Id="rId11" Target="header11.xml" Type="http://schemas.openxmlformats.org/officeDocument/2006/relationships/header"/>
  <Relationship Id="rId14" Target="footer14.xml" Type="http://schemas.openxmlformats.org/officeDocument/2006/relationships/footer"/>
  <Relationship Id="rId16" Target="header16.xml" Type="http://schemas.openxmlformats.org/officeDocument/2006/relationships/header"/>
  <Relationship Id="rId10" Target="footer10.xml" Type="http://schemas.openxmlformats.org/officeDocument/2006/relationships/footer"/>
  <Relationship Id="rId7" Target="header7.xml" Type="http://schemas.openxmlformats.org/officeDocument/2006/relationships/header"/>
  <Relationship Id="rId25" Target="settings.xml" Type="http://schemas.openxmlformats.org/officeDocument/2006/relationships/settings"/>
  <Relationship Id="rId17" Target="footer17.xml" Type="http://schemas.openxmlformats.org/officeDocument/2006/relationships/footer"/>
  <Relationship Id="rId2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18" Target="header18.xml" Type="http://schemas.openxmlformats.org/officeDocument/2006/relationships/header"/>
  <Relationship Id="rId24"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2026-04-16T11:21:43Z</dcterms:modified>
</cp:coreProperties>
</file>